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A5682" w14:textId="77777777" w:rsidR="00900A92" w:rsidRDefault="00000000">
      <w:pPr>
        <w:pStyle w:val="Title"/>
        <w:spacing w:line="240" w:lineRule="auto"/>
      </w:pPr>
      <w:bookmarkStart w:id="0" w:name="_y0j4tzmod7fz" w:colFirst="0" w:colLast="0"/>
      <w:bookmarkEnd w:id="0"/>
      <w:r>
        <w:rPr>
          <w:noProof/>
          <w:color w:val="A16929"/>
        </w:rPr>
        <w:drawing>
          <wp:anchor distT="114300" distB="114300" distL="114300" distR="114300" simplePos="0" relativeHeight="251658240" behindDoc="0" locked="0" layoutInCell="1" hidden="0" allowOverlap="1" wp14:anchorId="6367D559" wp14:editId="21709F2F">
            <wp:simplePos x="0" y="0"/>
            <wp:positionH relativeFrom="page">
              <wp:posOffset>6852870</wp:posOffset>
            </wp:positionH>
            <wp:positionV relativeFrom="page">
              <wp:posOffset>357187</wp:posOffset>
            </wp:positionV>
            <wp:extent cx="535781" cy="285750"/>
            <wp:effectExtent l="0" t="0" r="0" b="0"/>
            <wp:wrapNone/>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35781" cy="285750"/>
                    </a:xfrm>
                    <a:prstGeom prst="rect">
                      <a:avLst/>
                    </a:prstGeom>
                    <a:ln/>
                  </pic:spPr>
                </pic:pic>
              </a:graphicData>
            </a:graphic>
          </wp:anchor>
        </w:drawing>
      </w:r>
      <w:r>
        <w:rPr>
          <w:color w:val="A16929"/>
        </w:rPr>
        <w:t>ANTICIPATION GUIDE</w:t>
      </w:r>
    </w:p>
    <w:tbl>
      <w:tblPr>
        <w:tblStyle w:val="a"/>
        <w:tblW w:w="1100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14"/>
        <w:gridCol w:w="180"/>
        <w:gridCol w:w="5414"/>
      </w:tblGrid>
      <w:tr w:rsidR="00900A92" w14:paraId="36086959" w14:textId="77777777">
        <w:trPr>
          <w:jc w:val="center"/>
        </w:trPr>
        <w:tc>
          <w:tcPr>
            <w:tcW w:w="5414"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08857DCA" w14:textId="77777777" w:rsidR="00900A92" w:rsidRDefault="00000000">
            <w:pPr>
              <w:widowControl w:val="0"/>
              <w:rPr>
                <w:rFonts w:ascii="Calibri" w:eastAsia="Calibri" w:hAnsi="Calibri" w:cs="Calibri"/>
                <w:sz w:val="18"/>
                <w:szCs w:val="18"/>
              </w:rPr>
            </w:pPr>
            <w:r>
              <w:rPr>
                <w:rFonts w:ascii="Calibri" w:eastAsia="Calibri" w:hAnsi="Calibri" w:cs="Calibri"/>
                <w:sz w:val="18"/>
                <w:szCs w:val="18"/>
              </w:rPr>
              <w:t>NAME:</w:t>
            </w:r>
          </w:p>
        </w:tc>
        <w:tc>
          <w:tcPr>
            <w:tcW w:w="180" w:type="dxa"/>
            <w:tcBorders>
              <w:top w:val="nil"/>
              <w:left w:val="single" w:sz="4" w:space="0" w:color="A16929"/>
              <w:bottom w:val="nil"/>
              <w:right w:val="single" w:sz="4" w:space="0" w:color="A16929"/>
            </w:tcBorders>
            <w:tcMar>
              <w:top w:w="72" w:type="dxa"/>
              <w:left w:w="72" w:type="dxa"/>
              <w:bottom w:w="72" w:type="dxa"/>
              <w:right w:w="72" w:type="dxa"/>
            </w:tcMar>
            <w:vAlign w:val="center"/>
          </w:tcPr>
          <w:p w14:paraId="04376995" w14:textId="77777777" w:rsidR="00900A92" w:rsidRDefault="00900A92">
            <w:pPr>
              <w:widowControl w:val="0"/>
              <w:rPr>
                <w:rFonts w:ascii="Calibri" w:eastAsia="Calibri" w:hAnsi="Calibri" w:cs="Calibri"/>
                <w:sz w:val="18"/>
                <w:szCs w:val="18"/>
              </w:rPr>
            </w:pPr>
          </w:p>
        </w:tc>
        <w:tc>
          <w:tcPr>
            <w:tcW w:w="5414" w:type="dxa"/>
            <w:tcBorders>
              <w:top w:val="single" w:sz="4" w:space="0" w:color="A16929"/>
              <w:left w:val="single" w:sz="4" w:space="0" w:color="A16929"/>
              <w:bottom w:val="single" w:sz="4" w:space="0" w:color="A16929"/>
              <w:right w:val="single" w:sz="4" w:space="0" w:color="A16929"/>
            </w:tcBorders>
            <w:tcMar>
              <w:top w:w="72" w:type="dxa"/>
              <w:left w:w="72" w:type="dxa"/>
              <w:bottom w:w="72" w:type="dxa"/>
              <w:right w:w="72" w:type="dxa"/>
            </w:tcMar>
            <w:vAlign w:val="center"/>
          </w:tcPr>
          <w:p w14:paraId="5CDA1946" w14:textId="77777777" w:rsidR="00900A92" w:rsidRDefault="00000000">
            <w:pPr>
              <w:widowControl w:val="0"/>
              <w:rPr>
                <w:rFonts w:ascii="Calibri" w:eastAsia="Calibri" w:hAnsi="Calibri" w:cs="Calibri"/>
                <w:sz w:val="18"/>
                <w:szCs w:val="18"/>
              </w:rPr>
            </w:pPr>
            <w:r>
              <w:rPr>
                <w:rFonts w:ascii="Calibri" w:eastAsia="Calibri" w:hAnsi="Calibri" w:cs="Calibri"/>
                <w:sz w:val="18"/>
                <w:szCs w:val="18"/>
              </w:rPr>
              <w:t>DATE:</w:t>
            </w:r>
          </w:p>
        </w:tc>
      </w:tr>
    </w:tbl>
    <w:p w14:paraId="7BBE49C7" w14:textId="77777777" w:rsidR="00900A92" w:rsidRDefault="00900A92">
      <w:pPr>
        <w:spacing w:line="240" w:lineRule="auto"/>
        <w:rPr>
          <w:rFonts w:ascii="Calibri" w:eastAsia="Calibri" w:hAnsi="Calibri" w:cs="Calibri"/>
          <w:sz w:val="18"/>
          <w:szCs w:val="18"/>
        </w:rPr>
      </w:pPr>
    </w:p>
    <w:tbl>
      <w:tblPr>
        <w:tblStyle w:val="a0"/>
        <w:tblW w:w="1101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1010"/>
      </w:tblGrid>
      <w:tr w:rsidR="00900A92" w14:paraId="712C0930" w14:textId="77777777">
        <w:trPr>
          <w:jc w:val="center"/>
        </w:trPr>
        <w:tc>
          <w:tcPr>
            <w:tcW w:w="11010" w:type="dxa"/>
            <w:tcBorders>
              <w:top w:val="single" w:sz="4" w:space="0" w:color="A16929"/>
              <w:left w:val="single" w:sz="4" w:space="0" w:color="A16929"/>
              <w:bottom w:val="single" w:sz="4" w:space="0" w:color="A16929"/>
              <w:right w:val="single" w:sz="4" w:space="0" w:color="A16929"/>
            </w:tcBorders>
            <w:shd w:val="clear" w:color="auto" w:fill="auto"/>
            <w:tcMar>
              <w:top w:w="72" w:type="dxa"/>
              <w:left w:w="72" w:type="dxa"/>
              <w:bottom w:w="72" w:type="dxa"/>
              <w:right w:w="72" w:type="dxa"/>
            </w:tcMar>
            <w:vAlign w:val="center"/>
          </w:tcPr>
          <w:p w14:paraId="4E215E50" w14:textId="77777777" w:rsidR="00900A92" w:rsidRDefault="00000000">
            <w:pPr>
              <w:widowControl w:val="0"/>
              <w:pBdr>
                <w:top w:val="nil"/>
                <w:left w:val="nil"/>
                <w:bottom w:val="nil"/>
                <w:right w:val="nil"/>
                <w:between w:val="nil"/>
              </w:pBdr>
              <w:spacing w:line="240" w:lineRule="auto"/>
              <w:rPr>
                <w:rFonts w:ascii="Calibri" w:eastAsia="Calibri" w:hAnsi="Calibri" w:cs="Calibri"/>
                <w:sz w:val="18"/>
                <w:szCs w:val="18"/>
              </w:rPr>
            </w:pPr>
            <w:r>
              <w:rPr>
                <w:rFonts w:ascii="Calibri" w:eastAsia="Calibri" w:hAnsi="Calibri" w:cs="Calibri"/>
                <w:sz w:val="18"/>
                <w:szCs w:val="18"/>
              </w:rPr>
              <w:t>TOPIC: INDUSTRIALIZATION</w:t>
            </w:r>
          </w:p>
        </w:tc>
      </w:tr>
      <w:tr w:rsidR="00900A92" w14:paraId="03897F78" w14:textId="77777777">
        <w:trPr>
          <w:jc w:val="center"/>
        </w:trPr>
        <w:tc>
          <w:tcPr>
            <w:tcW w:w="11010" w:type="dxa"/>
            <w:tcBorders>
              <w:top w:val="single" w:sz="4" w:space="0" w:color="A16929"/>
              <w:left w:val="nil"/>
              <w:bottom w:val="single" w:sz="4" w:space="0" w:color="A16929"/>
              <w:right w:val="nil"/>
            </w:tcBorders>
            <w:shd w:val="clear" w:color="auto" w:fill="auto"/>
            <w:tcMar>
              <w:top w:w="0" w:type="dxa"/>
              <w:left w:w="0" w:type="dxa"/>
              <w:bottom w:w="0" w:type="dxa"/>
              <w:right w:w="0" w:type="dxa"/>
            </w:tcMar>
          </w:tcPr>
          <w:p w14:paraId="41696661" w14:textId="77777777" w:rsidR="00900A92" w:rsidRDefault="00000000">
            <w:pPr>
              <w:widowControl w:val="0"/>
              <w:pBdr>
                <w:top w:val="nil"/>
                <w:left w:val="nil"/>
                <w:bottom w:val="nil"/>
                <w:right w:val="nil"/>
                <w:between w:val="nil"/>
              </w:pBdr>
              <w:spacing w:before="160" w:after="100" w:line="240" w:lineRule="auto"/>
              <w:jc w:val="both"/>
              <w:rPr>
                <w:rFonts w:ascii="Calibri" w:eastAsia="Calibri" w:hAnsi="Calibri" w:cs="Calibri"/>
                <w:sz w:val="18"/>
                <w:szCs w:val="18"/>
              </w:rPr>
            </w:pPr>
            <w:r>
              <w:rPr>
                <w:rFonts w:ascii="Calibri" w:eastAsia="Calibri" w:hAnsi="Calibri" w:cs="Calibri"/>
                <w:sz w:val="18"/>
                <w:szCs w:val="18"/>
              </w:rPr>
              <w:t>Read each statement below. Check the appropriate box to indicate whether you agree or disagree with the statement. After reading the assigned text, indicate whether you still agree or disagree with the statement. Then support your response by writing down information from the text.</w:t>
            </w:r>
          </w:p>
        </w:tc>
      </w:tr>
    </w:tbl>
    <w:p w14:paraId="4CEBC51B" w14:textId="77777777" w:rsidR="00900A92" w:rsidRDefault="00900A92">
      <w:pPr>
        <w:rPr>
          <w:rFonts w:ascii="Calibri" w:eastAsia="Calibri" w:hAnsi="Calibri" w:cs="Calibri"/>
        </w:rPr>
      </w:pPr>
    </w:p>
    <w:tbl>
      <w:tblPr>
        <w:tblStyle w:val="a1"/>
        <w:tblW w:w="1099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50"/>
        <w:gridCol w:w="1770"/>
        <w:gridCol w:w="1620"/>
        <w:gridCol w:w="3855"/>
      </w:tblGrid>
      <w:tr w:rsidR="00900A92" w14:paraId="2F1370DB" w14:textId="77777777">
        <w:trPr>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F3F3F3"/>
            <w:tcMar>
              <w:top w:w="115" w:type="dxa"/>
              <w:left w:w="115" w:type="dxa"/>
              <w:bottom w:w="115" w:type="dxa"/>
              <w:right w:w="115" w:type="dxa"/>
            </w:tcMar>
            <w:vAlign w:val="center"/>
          </w:tcPr>
          <w:p w14:paraId="0BF58496" w14:textId="77777777" w:rsidR="00900A92" w:rsidRDefault="00000000">
            <w:pPr>
              <w:widowControl w:val="0"/>
              <w:spacing w:line="240" w:lineRule="auto"/>
              <w:jc w:val="center"/>
              <w:rPr>
                <w:rFonts w:ascii="Calibri" w:eastAsia="Calibri" w:hAnsi="Calibri" w:cs="Calibri"/>
                <w:b/>
                <w:color w:val="A16929"/>
                <w:sz w:val="24"/>
                <w:szCs w:val="24"/>
              </w:rPr>
            </w:pPr>
            <w:r>
              <w:rPr>
                <w:rFonts w:ascii="Calibri" w:eastAsia="Calibri" w:hAnsi="Calibri" w:cs="Calibri"/>
                <w:b/>
                <w:color w:val="A16929"/>
                <w:sz w:val="24"/>
                <w:szCs w:val="24"/>
              </w:rPr>
              <w:t>Statement/Question</w:t>
            </w:r>
          </w:p>
        </w:tc>
        <w:tc>
          <w:tcPr>
            <w:tcW w:w="1770" w:type="dxa"/>
            <w:tcBorders>
              <w:top w:val="single" w:sz="4" w:space="0" w:color="A16929"/>
              <w:left w:val="single" w:sz="4" w:space="0" w:color="A16929"/>
              <w:bottom w:val="single" w:sz="4" w:space="0" w:color="A16929"/>
              <w:right w:val="single" w:sz="4" w:space="0" w:color="A16929"/>
            </w:tcBorders>
            <w:shd w:val="clear" w:color="auto" w:fill="F3F3F3"/>
            <w:tcMar>
              <w:top w:w="115" w:type="dxa"/>
              <w:left w:w="115" w:type="dxa"/>
              <w:bottom w:w="115" w:type="dxa"/>
              <w:right w:w="115" w:type="dxa"/>
            </w:tcMar>
            <w:vAlign w:val="center"/>
          </w:tcPr>
          <w:p w14:paraId="64EC37EC" w14:textId="77777777" w:rsidR="00900A92" w:rsidRDefault="00000000">
            <w:pPr>
              <w:widowControl w:val="0"/>
              <w:spacing w:line="240" w:lineRule="auto"/>
              <w:jc w:val="center"/>
              <w:rPr>
                <w:rFonts w:ascii="Calibri" w:eastAsia="Calibri" w:hAnsi="Calibri" w:cs="Calibri"/>
                <w:b/>
                <w:color w:val="A16929"/>
                <w:sz w:val="24"/>
                <w:szCs w:val="24"/>
              </w:rPr>
            </w:pPr>
            <w:r>
              <w:rPr>
                <w:rFonts w:ascii="Calibri" w:eastAsia="Calibri" w:hAnsi="Calibri" w:cs="Calibri"/>
                <w:b/>
                <w:color w:val="A16929"/>
                <w:sz w:val="24"/>
                <w:szCs w:val="24"/>
              </w:rPr>
              <w:t>Before Reading</w:t>
            </w:r>
          </w:p>
        </w:tc>
        <w:tc>
          <w:tcPr>
            <w:tcW w:w="1620" w:type="dxa"/>
            <w:tcBorders>
              <w:top w:val="single" w:sz="4" w:space="0" w:color="A16929"/>
              <w:left w:val="single" w:sz="4" w:space="0" w:color="A16929"/>
              <w:bottom w:val="single" w:sz="4" w:space="0" w:color="A16929"/>
              <w:right w:val="single" w:sz="4" w:space="0" w:color="A16929"/>
            </w:tcBorders>
            <w:shd w:val="clear" w:color="auto" w:fill="F3F3F3"/>
            <w:tcMar>
              <w:top w:w="115" w:type="dxa"/>
              <w:left w:w="115" w:type="dxa"/>
              <w:bottom w:w="115" w:type="dxa"/>
              <w:right w:w="115" w:type="dxa"/>
            </w:tcMar>
            <w:vAlign w:val="center"/>
          </w:tcPr>
          <w:p w14:paraId="552A32DF" w14:textId="77777777" w:rsidR="00900A92" w:rsidRDefault="00000000">
            <w:pPr>
              <w:widowControl w:val="0"/>
              <w:spacing w:line="240" w:lineRule="auto"/>
              <w:jc w:val="center"/>
              <w:rPr>
                <w:rFonts w:ascii="Calibri" w:eastAsia="Calibri" w:hAnsi="Calibri" w:cs="Calibri"/>
                <w:b/>
                <w:color w:val="A16929"/>
                <w:sz w:val="24"/>
                <w:szCs w:val="24"/>
              </w:rPr>
            </w:pPr>
            <w:r>
              <w:rPr>
                <w:rFonts w:ascii="Calibri" w:eastAsia="Calibri" w:hAnsi="Calibri" w:cs="Calibri"/>
                <w:b/>
                <w:color w:val="A16929"/>
                <w:sz w:val="24"/>
                <w:szCs w:val="24"/>
              </w:rPr>
              <w:t>After Reading</w:t>
            </w:r>
          </w:p>
        </w:tc>
        <w:tc>
          <w:tcPr>
            <w:tcW w:w="3855" w:type="dxa"/>
            <w:tcBorders>
              <w:top w:val="single" w:sz="4" w:space="0" w:color="A16929"/>
              <w:left w:val="single" w:sz="4" w:space="0" w:color="A16929"/>
              <w:bottom w:val="single" w:sz="4" w:space="0" w:color="A16929"/>
              <w:right w:val="single" w:sz="4" w:space="0" w:color="A16929"/>
            </w:tcBorders>
            <w:shd w:val="clear" w:color="auto" w:fill="F3F3F3"/>
            <w:tcMar>
              <w:top w:w="115" w:type="dxa"/>
              <w:left w:w="115" w:type="dxa"/>
              <w:bottom w:w="115" w:type="dxa"/>
              <w:right w:w="115" w:type="dxa"/>
            </w:tcMar>
            <w:vAlign w:val="center"/>
          </w:tcPr>
          <w:p w14:paraId="4EEE828E" w14:textId="77777777" w:rsidR="00900A92" w:rsidRDefault="00000000">
            <w:pPr>
              <w:widowControl w:val="0"/>
              <w:spacing w:line="240" w:lineRule="auto"/>
              <w:jc w:val="center"/>
              <w:rPr>
                <w:rFonts w:ascii="Calibri" w:eastAsia="Calibri" w:hAnsi="Calibri" w:cs="Calibri"/>
                <w:b/>
                <w:color w:val="A16929"/>
                <w:sz w:val="24"/>
                <w:szCs w:val="24"/>
              </w:rPr>
            </w:pPr>
            <w:r>
              <w:rPr>
                <w:rFonts w:ascii="Calibri" w:eastAsia="Calibri" w:hAnsi="Calibri" w:cs="Calibri"/>
                <w:b/>
                <w:color w:val="A16929"/>
                <w:sz w:val="24"/>
                <w:szCs w:val="24"/>
              </w:rPr>
              <w:t>Support in Text</w:t>
            </w:r>
          </w:p>
        </w:tc>
      </w:tr>
      <w:tr w:rsidR="00900A92" w14:paraId="36C0805B"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7DD5149" w14:textId="77777777" w:rsidR="00900A92" w:rsidRDefault="00000000">
            <w:pPr>
              <w:widowControl w:val="0"/>
              <w:spacing w:line="240" w:lineRule="auto"/>
              <w:rPr>
                <w:rFonts w:ascii="Calibri" w:eastAsia="Calibri" w:hAnsi="Calibri" w:cs="Calibri"/>
              </w:rPr>
            </w:pPr>
            <w:r>
              <w:rPr>
                <w:rFonts w:ascii="Calibri" w:eastAsia="Calibri" w:hAnsi="Calibri" w:cs="Calibri"/>
              </w:rPr>
              <w:t>1. Industrialization distributed wealth.</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20841B30" w14:textId="34E12A65"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117181382"/>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713C6B9" w14:textId="7990C500"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38777703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1CBB6939" w14:textId="0B8838A2"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83025577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CC06428" w14:textId="2FF7DF12"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53704126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5BCF3210" w14:textId="77777777" w:rsidR="00900A92" w:rsidRDefault="00900A92">
            <w:pPr>
              <w:widowControl w:val="0"/>
              <w:spacing w:line="240" w:lineRule="auto"/>
              <w:rPr>
                <w:rFonts w:ascii="Calibri" w:eastAsia="Calibri" w:hAnsi="Calibri" w:cs="Calibri"/>
              </w:rPr>
            </w:pPr>
          </w:p>
        </w:tc>
      </w:tr>
      <w:tr w:rsidR="00900A92" w14:paraId="25AD5D03"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208F628" w14:textId="77777777" w:rsidR="00900A92" w:rsidRDefault="00000000">
            <w:pPr>
              <w:widowControl w:val="0"/>
              <w:spacing w:line="240" w:lineRule="auto"/>
              <w:rPr>
                <w:rFonts w:ascii="Calibri" w:eastAsia="Calibri" w:hAnsi="Calibri" w:cs="Calibri"/>
              </w:rPr>
            </w:pPr>
            <w:r>
              <w:rPr>
                <w:rFonts w:ascii="Calibri" w:eastAsia="Calibri" w:hAnsi="Calibri" w:cs="Calibri"/>
              </w:rPr>
              <w:t>2. Industrialization had a positive impact on the lives of workers.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7CD820DD" w14:textId="2E4A1FDC"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11116134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A71B14E" w14:textId="1648A3C9"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85781718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46ABA9EB" w14:textId="57499674"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79732454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2A27922" w14:textId="438A016B"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66783233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6E0DE23E" w14:textId="77777777" w:rsidR="00900A92" w:rsidRDefault="00900A92">
            <w:pPr>
              <w:widowControl w:val="0"/>
              <w:spacing w:line="240" w:lineRule="auto"/>
              <w:rPr>
                <w:rFonts w:ascii="Calibri" w:eastAsia="Calibri" w:hAnsi="Calibri" w:cs="Calibri"/>
              </w:rPr>
            </w:pPr>
          </w:p>
        </w:tc>
      </w:tr>
      <w:tr w:rsidR="00900A92" w14:paraId="66F04395"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06D5F291" w14:textId="77777777" w:rsidR="00900A92" w:rsidRDefault="00000000">
            <w:pPr>
              <w:widowControl w:val="0"/>
              <w:spacing w:line="240" w:lineRule="auto"/>
              <w:rPr>
                <w:rFonts w:ascii="Calibri" w:eastAsia="Calibri" w:hAnsi="Calibri" w:cs="Calibri"/>
              </w:rPr>
            </w:pPr>
            <w:r>
              <w:rPr>
                <w:rFonts w:ascii="Calibri" w:eastAsia="Calibri" w:hAnsi="Calibri" w:cs="Calibri"/>
              </w:rPr>
              <w:t>3. Industrialization led to the growth of cities and urbanization.</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58C75A2C" w14:textId="4259CCB2"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7577536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2DB3E58" w14:textId="1A57C638"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34431634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5FF3B98B" w14:textId="49080735"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23987343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2421E1D7" w14:textId="05E14BD8"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82905429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42E1AE80" w14:textId="77777777" w:rsidR="00900A92" w:rsidRDefault="00900A92">
            <w:pPr>
              <w:widowControl w:val="0"/>
              <w:spacing w:line="240" w:lineRule="auto"/>
              <w:rPr>
                <w:rFonts w:ascii="Calibri" w:eastAsia="Calibri" w:hAnsi="Calibri" w:cs="Calibri"/>
              </w:rPr>
            </w:pPr>
          </w:p>
        </w:tc>
      </w:tr>
      <w:tr w:rsidR="00900A92" w14:paraId="0FAB6C2A"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2A5D983A" w14:textId="77777777" w:rsidR="00900A92" w:rsidRDefault="00000000">
            <w:pPr>
              <w:widowControl w:val="0"/>
              <w:spacing w:line="240" w:lineRule="auto"/>
              <w:rPr>
                <w:rFonts w:ascii="Calibri" w:eastAsia="Calibri" w:hAnsi="Calibri" w:cs="Calibri"/>
              </w:rPr>
            </w:pPr>
            <w:r>
              <w:rPr>
                <w:rFonts w:ascii="Calibri" w:eastAsia="Calibri" w:hAnsi="Calibri" w:cs="Calibri"/>
              </w:rPr>
              <w:t>4.  Industrialization led to the expansion of international trade.</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63A5AE87" w14:textId="3A0491C2"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58962876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625597E" w14:textId="0D260F39"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6186055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41E7188E" w14:textId="6D969209"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209180655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9A5DAFF" w14:textId="3D325F70"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09532666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4ACF598E" w14:textId="77777777" w:rsidR="00900A92" w:rsidRDefault="00900A92">
            <w:pPr>
              <w:widowControl w:val="0"/>
              <w:spacing w:line="240" w:lineRule="auto"/>
              <w:rPr>
                <w:rFonts w:ascii="Calibri" w:eastAsia="Calibri" w:hAnsi="Calibri" w:cs="Calibri"/>
              </w:rPr>
            </w:pPr>
          </w:p>
        </w:tc>
      </w:tr>
      <w:tr w:rsidR="00900A92" w14:paraId="0CA8FCE3"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3E6136FD" w14:textId="77777777" w:rsidR="00900A92" w:rsidRDefault="00000000">
            <w:pPr>
              <w:widowControl w:val="0"/>
              <w:spacing w:line="240" w:lineRule="auto"/>
              <w:rPr>
                <w:rFonts w:ascii="Calibri" w:eastAsia="Calibri" w:hAnsi="Calibri" w:cs="Calibri"/>
              </w:rPr>
            </w:pPr>
            <w:r>
              <w:rPr>
                <w:rFonts w:ascii="Calibri" w:eastAsia="Calibri" w:hAnsi="Calibri" w:cs="Calibri"/>
              </w:rPr>
              <w:t>5. Industrialization led to the growth of a new middle class.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32875670" w14:textId="7B0097DE"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4576589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D0BC7F4" w14:textId="74535766"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20949321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18029723" w14:textId="3CE9ED2B"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59493406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66CD5BC" w14:textId="3F89DA0C"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42333619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085053BC" w14:textId="77777777" w:rsidR="00900A92" w:rsidRDefault="00900A92">
            <w:pPr>
              <w:widowControl w:val="0"/>
              <w:spacing w:line="240" w:lineRule="auto"/>
              <w:rPr>
                <w:rFonts w:ascii="Calibri" w:eastAsia="Calibri" w:hAnsi="Calibri" w:cs="Calibri"/>
              </w:rPr>
            </w:pPr>
          </w:p>
        </w:tc>
      </w:tr>
      <w:tr w:rsidR="00900A92" w14:paraId="71CFABCC"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49FA3CAC" w14:textId="77777777" w:rsidR="00900A92" w:rsidRDefault="00000000">
            <w:pPr>
              <w:widowControl w:val="0"/>
              <w:spacing w:line="240" w:lineRule="auto"/>
              <w:rPr>
                <w:rFonts w:ascii="Calibri" w:eastAsia="Calibri" w:hAnsi="Calibri" w:cs="Calibri"/>
              </w:rPr>
            </w:pPr>
            <w:r>
              <w:rPr>
                <w:rFonts w:ascii="Calibri" w:eastAsia="Calibri" w:hAnsi="Calibri" w:cs="Calibri"/>
              </w:rPr>
              <w:t>6. Industrialization increased income equality between different social classes.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1FF672C5" w14:textId="19460AA4"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96517027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C9DB2B4" w14:textId="0BE9953F"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8158739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58DD73A3" w14:textId="2E6BC0DB"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593015625"/>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42AA22A9" w14:textId="6706AB66"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67348610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4007D32" w14:textId="77777777" w:rsidR="00900A92" w:rsidRDefault="00900A92">
            <w:pPr>
              <w:widowControl w:val="0"/>
              <w:spacing w:line="240" w:lineRule="auto"/>
              <w:rPr>
                <w:rFonts w:ascii="Calibri" w:eastAsia="Calibri" w:hAnsi="Calibri" w:cs="Calibri"/>
              </w:rPr>
            </w:pPr>
          </w:p>
        </w:tc>
      </w:tr>
      <w:tr w:rsidR="00900A92" w14:paraId="441C6B28"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46FE99A2" w14:textId="77777777" w:rsidR="00900A92" w:rsidRDefault="00000000">
            <w:pPr>
              <w:widowControl w:val="0"/>
              <w:spacing w:line="240" w:lineRule="auto"/>
              <w:rPr>
                <w:rFonts w:ascii="Calibri" w:eastAsia="Calibri" w:hAnsi="Calibri" w:cs="Calibri"/>
              </w:rPr>
            </w:pPr>
            <w:r>
              <w:rPr>
                <w:rFonts w:ascii="Calibri" w:eastAsia="Calibri" w:hAnsi="Calibri" w:cs="Calibri"/>
              </w:rPr>
              <w:t>7. Industrialization led to the decline of traditional craft industries.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3058C4AD" w14:textId="3543ECA5"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01814799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87DFF1B" w14:textId="477E9A60"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31657162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74B09BFA" w14:textId="66EF280C"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16428531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365CB89D" w14:textId="5056F0E0"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67032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E231D01" w14:textId="77777777" w:rsidR="00900A92" w:rsidRDefault="00900A92">
            <w:pPr>
              <w:widowControl w:val="0"/>
              <w:spacing w:line="240" w:lineRule="auto"/>
              <w:rPr>
                <w:rFonts w:ascii="Calibri" w:eastAsia="Calibri" w:hAnsi="Calibri" w:cs="Calibri"/>
              </w:rPr>
            </w:pPr>
          </w:p>
        </w:tc>
      </w:tr>
      <w:tr w:rsidR="00900A92" w14:paraId="19137C75"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147B56D" w14:textId="77777777" w:rsidR="00900A92" w:rsidRDefault="00000000">
            <w:pPr>
              <w:widowControl w:val="0"/>
              <w:spacing w:line="240" w:lineRule="auto"/>
              <w:rPr>
                <w:rFonts w:ascii="Calibri" w:eastAsia="Calibri" w:hAnsi="Calibri" w:cs="Calibri"/>
              </w:rPr>
            </w:pPr>
            <w:r>
              <w:rPr>
                <w:rFonts w:ascii="Calibri" w:eastAsia="Calibri" w:hAnsi="Calibri" w:cs="Calibri"/>
              </w:rPr>
              <w:t>8. Industrialization caused environmental improvement.</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0707CC8D" w14:textId="6E91FE56"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9486581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513EE84E" w14:textId="520CF080"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2016300120"/>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7562E32E" w14:textId="06F581BE"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26732452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DB25CA9" w14:textId="56AF0606"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204570533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6E99B075" w14:textId="77777777" w:rsidR="00900A92" w:rsidRDefault="00900A92">
            <w:pPr>
              <w:widowControl w:val="0"/>
              <w:spacing w:line="240" w:lineRule="auto"/>
              <w:rPr>
                <w:rFonts w:ascii="Calibri" w:eastAsia="Calibri" w:hAnsi="Calibri" w:cs="Calibri"/>
              </w:rPr>
            </w:pPr>
          </w:p>
        </w:tc>
      </w:tr>
      <w:tr w:rsidR="00900A92" w14:paraId="666D7590"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B9A4309" w14:textId="77777777" w:rsidR="00900A92" w:rsidRDefault="00000000">
            <w:pPr>
              <w:widowControl w:val="0"/>
              <w:spacing w:line="240" w:lineRule="auto"/>
              <w:rPr>
                <w:rFonts w:ascii="Calibri" w:eastAsia="Calibri" w:hAnsi="Calibri" w:cs="Calibri"/>
              </w:rPr>
            </w:pPr>
            <w:r>
              <w:rPr>
                <w:rFonts w:ascii="Calibri" w:eastAsia="Calibri" w:hAnsi="Calibri" w:cs="Calibri"/>
              </w:rPr>
              <w:t>9. Industrialization led to the decline of agricultural employment.</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080A8265" w14:textId="1AAFCC33"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072196874"/>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1639132B" w14:textId="35546D91"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213998606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26A10E1F" w14:textId="4005EA8B"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819155963"/>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0BA78944" w14:textId="18D0EE88"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946747509"/>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3549AC8D" w14:textId="77777777" w:rsidR="00900A92" w:rsidRDefault="00900A92">
            <w:pPr>
              <w:widowControl w:val="0"/>
              <w:spacing w:line="240" w:lineRule="auto"/>
              <w:rPr>
                <w:rFonts w:ascii="Calibri" w:eastAsia="Calibri" w:hAnsi="Calibri" w:cs="Calibri"/>
              </w:rPr>
            </w:pPr>
          </w:p>
        </w:tc>
      </w:tr>
      <w:tr w:rsidR="00900A92" w14:paraId="31B5C926" w14:textId="77777777" w:rsidTr="004470E0">
        <w:trPr>
          <w:trHeight w:val="806"/>
          <w:jc w:val="center"/>
        </w:trPr>
        <w:tc>
          <w:tcPr>
            <w:tcW w:w="375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043F513" w14:textId="77777777" w:rsidR="00900A92" w:rsidRDefault="00000000">
            <w:pPr>
              <w:widowControl w:val="0"/>
              <w:spacing w:line="240" w:lineRule="auto"/>
              <w:rPr>
                <w:rFonts w:ascii="Calibri" w:eastAsia="Calibri" w:hAnsi="Calibri" w:cs="Calibri"/>
              </w:rPr>
            </w:pPr>
            <w:r>
              <w:rPr>
                <w:rFonts w:ascii="Calibri" w:eastAsia="Calibri" w:hAnsi="Calibri" w:cs="Calibri"/>
              </w:rPr>
              <w:t>10. Industrialization led to the development of new technologies and innovations.</w:t>
            </w:r>
          </w:p>
        </w:tc>
        <w:tc>
          <w:tcPr>
            <w:tcW w:w="177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1A1D92A0" w14:textId="35BDD1D9"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581980931"/>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7B8ECADB" w14:textId="619F6CAE" w:rsidR="00900A92" w:rsidRDefault="004470E0" w:rsidP="004470E0">
            <w:pPr>
              <w:numPr>
                <w:ilvl w:val="0"/>
                <w:numId w:val="1"/>
              </w:numPr>
              <w:spacing w:line="312" w:lineRule="auto"/>
              <w:ind w:left="216" w:firstLine="0"/>
              <w:rPr>
                <w:rFonts w:ascii="Calibri" w:eastAsia="Calibri" w:hAnsi="Calibri" w:cs="Calibri"/>
              </w:rPr>
            </w:pPr>
            <w:sdt>
              <w:sdtPr>
                <w:rPr>
                  <w:rFonts w:ascii="Calibri" w:eastAsia="Calibri" w:hAnsi="Calibri" w:cs="Calibri"/>
                </w:rPr>
                <w:id w:val="-1021086498"/>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1620"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vAlign w:val="center"/>
          </w:tcPr>
          <w:p w14:paraId="30091F62" w14:textId="2941F873"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512288277"/>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Agree</w:t>
            </w:r>
          </w:p>
          <w:p w14:paraId="6905B4C3" w14:textId="52AA67D9" w:rsidR="00900A92" w:rsidRDefault="004470E0" w:rsidP="004470E0">
            <w:pPr>
              <w:numPr>
                <w:ilvl w:val="0"/>
                <w:numId w:val="2"/>
              </w:numPr>
              <w:spacing w:line="312" w:lineRule="auto"/>
              <w:ind w:left="144" w:firstLine="0"/>
              <w:rPr>
                <w:rFonts w:ascii="Calibri" w:eastAsia="Calibri" w:hAnsi="Calibri" w:cs="Calibri"/>
              </w:rPr>
            </w:pPr>
            <w:sdt>
              <w:sdtPr>
                <w:rPr>
                  <w:rFonts w:ascii="Calibri" w:eastAsia="Calibri" w:hAnsi="Calibri" w:cs="Calibri"/>
                </w:rPr>
                <w:id w:val="1840268406"/>
                <w14:checkbox>
                  <w14:checked w14:val="0"/>
                  <w14:checkedState w14:val="2612" w14:font="MS Gothic"/>
                  <w14:uncheckedState w14:val="2610" w14:font="MS Gothic"/>
                </w14:checkbox>
              </w:sdtPr>
              <w:sdtContent>
                <w:r>
                  <w:rPr>
                    <w:rFonts w:ascii="MS Gothic" w:eastAsia="MS Gothic" w:hAnsi="MS Gothic" w:cs="Calibri" w:hint="eastAsia"/>
                  </w:rPr>
                  <w:t>☐</w:t>
                </w:r>
              </w:sdtContent>
            </w:sdt>
            <w:r>
              <w:rPr>
                <w:rFonts w:ascii="Calibri" w:eastAsia="Calibri" w:hAnsi="Calibri" w:cs="Calibri"/>
              </w:rPr>
              <w:t xml:space="preserve"> </w:t>
            </w:r>
            <w:r w:rsidR="00000000">
              <w:rPr>
                <w:rFonts w:ascii="Calibri" w:eastAsia="Calibri" w:hAnsi="Calibri" w:cs="Calibri"/>
              </w:rPr>
              <w:t>Disagree</w:t>
            </w:r>
          </w:p>
        </w:tc>
        <w:tc>
          <w:tcPr>
            <w:tcW w:w="3855" w:type="dxa"/>
            <w:tcBorders>
              <w:top w:val="single" w:sz="4" w:space="0" w:color="A16929"/>
              <w:left w:val="single" w:sz="4" w:space="0" w:color="A16929"/>
              <w:bottom w:val="single" w:sz="4" w:space="0" w:color="A16929"/>
              <w:right w:val="single" w:sz="4" w:space="0" w:color="A16929"/>
            </w:tcBorders>
            <w:shd w:val="clear" w:color="auto" w:fill="auto"/>
            <w:tcMar>
              <w:top w:w="86" w:type="dxa"/>
              <w:left w:w="86" w:type="dxa"/>
              <w:bottom w:w="86" w:type="dxa"/>
              <w:right w:w="86" w:type="dxa"/>
            </w:tcMar>
          </w:tcPr>
          <w:p w14:paraId="1AF48598" w14:textId="77777777" w:rsidR="00900A92" w:rsidRDefault="00900A92">
            <w:pPr>
              <w:widowControl w:val="0"/>
              <w:spacing w:line="240" w:lineRule="auto"/>
              <w:rPr>
                <w:rFonts w:ascii="Calibri" w:eastAsia="Calibri" w:hAnsi="Calibri" w:cs="Calibri"/>
              </w:rPr>
            </w:pPr>
          </w:p>
        </w:tc>
      </w:tr>
    </w:tbl>
    <w:p w14:paraId="25F281BC" w14:textId="77777777" w:rsidR="00900A92" w:rsidRDefault="00900A92">
      <w:pPr>
        <w:rPr>
          <w:rFonts w:ascii="Calibri" w:eastAsia="Calibri" w:hAnsi="Calibri" w:cs="Calibri"/>
        </w:rPr>
      </w:pPr>
      <w:bookmarkStart w:id="1" w:name="_fezq0d5zyda3" w:colFirst="0" w:colLast="0"/>
      <w:bookmarkEnd w:id="1"/>
    </w:p>
    <w:sectPr w:rsidR="00900A92">
      <w:headerReference w:type="default" r:id="rId8"/>
      <w:footerReference w:type="default" r:id="rId9"/>
      <w:pgSz w:w="12240" w:h="15840"/>
      <w:pgMar w:top="720" w:right="604" w:bottom="604" w:left="604" w:header="244" w:footer="21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C7D61" w14:textId="77777777" w:rsidR="006717E3" w:rsidRDefault="006717E3">
      <w:pPr>
        <w:spacing w:line="240" w:lineRule="auto"/>
      </w:pPr>
      <w:r>
        <w:separator/>
      </w:r>
    </w:p>
  </w:endnote>
  <w:endnote w:type="continuationSeparator" w:id="0">
    <w:p w14:paraId="7E67875F" w14:textId="77777777" w:rsidR="006717E3" w:rsidRDefault="00671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425F6" w14:textId="77777777" w:rsidR="00900A92" w:rsidRDefault="00900A92">
    <w:pPr>
      <w:tabs>
        <w:tab w:val="center" w:pos="4680"/>
        <w:tab w:val="right" w:pos="9360"/>
        <w:tab w:val="right" w:pos="11040"/>
      </w:tabs>
      <w:spacing w:line="240" w:lineRule="auto"/>
      <w:rPr>
        <w:rFonts w:ascii="Calibri" w:eastAsia="Calibri" w:hAnsi="Calibri" w:cs="Calibri"/>
        <w:sz w:val="24"/>
        <w:szCs w:val="24"/>
      </w:rPr>
    </w:pPr>
  </w:p>
  <w:tbl>
    <w:tblPr>
      <w:tblStyle w:val="a2"/>
      <w:tblW w:w="1102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95"/>
      <w:gridCol w:w="6465"/>
      <w:gridCol w:w="735"/>
      <w:gridCol w:w="930"/>
    </w:tblGrid>
    <w:tr w:rsidR="00900A92" w14:paraId="55A19ABF" w14:textId="77777777">
      <w:trPr>
        <w:trHeight w:val="105"/>
        <w:jc w:val="center"/>
      </w:trPr>
      <w:tc>
        <w:tcPr>
          <w:tcW w:w="289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146135FF" w14:textId="77777777" w:rsidR="00900A92" w:rsidRDefault="00000000">
          <w:pPr>
            <w:tabs>
              <w:tab w:val="center" w:pos="4680"/>
              <w:tab w:val="right" w:pos="9360"/>
              <w:tab w:val="right" w:pos="11040"/>
            </w:tabs>
            <w:spacing w:line="240" w:lineRule="auto"/>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4185262F" wp14:editId="2C16BDA1">
                <wp:extent cx="1706926" cy="466427"/>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06926" cy="466427"/>
                        </a:xfrm>
                        <a:prstGeom prst="rect">
                          <a:avLst/>
                        </a:prstGeom>
                        <a:ln/>
                      </pic:spPr>
                    </pic:pic>
                  </a:graphicData>
                </a:graphic>
              </wp:inline>
            </w:drawing>
          </w:r>
        </w:p>
      </w:tc>
      <w:tc>
        <w:tcPr>
          <w:tcW w:w="6465"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70613321" w14:textId="77777777" w:rsidR="00900A92" w:rsidRDefault="00000000">
          <w:pPr>
            <w:tabs>
              <w:tab w:val="center" w:pos="4680"/>
              <w:tab w:val="right" w:pos="9360"/>
              <w:tab w:val="right" w:pos="11040"/>
            </w:tabs>
            <w:spacing w:line="240" w:lineRule="auto"/>
            <w:rPr>
              <w:rFonts w:ascii="Calibri" w:eastAsia="Calibri" w:hAnsi="Calibri" w:cs="Calibri"/>
              <w:sz w:val="12"/>
              <w:szCs w:val="12"/>
            </w:rPr>
          </w:pPr>
          <w:r>
            <w:rPr>
              <w:rFonts w:ascii="Calibri" w:eastAsia="Calibri" w:hAnsi="Calibri" w:cs="Calibri"/>
              <w:b/>
              <w:sz w:val="12"/>
              <w:szCs w:val="12"/>
            </w:rPr>
            <w:t xml:space="preserve">Fisher, D., </w:t>
          </w:r>
          <w:proofErr w:type="spellStart"/>
          <w:r>
            <w:rPr>
              <w:rFonts w:ascii="Calibri" w:eastAsia="Calibri" w:hAnsi="Calibri" w:cs="Calibri"/>
              <w:b/>
              <w:sz w:val="12"/>
              <w:szCs w:val="12"/>
            </w:rPr>
            <w:t>Brozo</w:t>
          </w:r>
          <w:proofErr w:type="spellEnd"/>
          <w:r>
            <w:rPr>
              <w:rFonts w:ascii="Calibri" w:eastAsia="Calibri" w:hAnsi="Calibri" w:cs="Calibri"/>
              <w:b/>
              <w:sz w:val="12"/>
              <w:szCs w:val="12"/>
            </w:rPr>
            <w:t>, W., Frey, N. &amp; Ivey, G. (2007)</w:t>
          </w:r>
          <w:r>
            <w:rPr>
              <w:rFonts w:ascii="Calibri" w:eastAsia="Calibri" w:hAnsi="Calibri" w:cs="Calibri"/>
              <w:sz w:val="12"/>
              <w:szCs w:val="12"/>
            </w:rPr>
            <w:t>.</w:t>
          </w:r>
          <w:r>
            <w:rPr>
              <w:rFonts w:ascii="Calibri" w:eastAsia="Calibri" w:hAnsi="Calibri" w:cs="Calibri"/>
              <w:i/>
              <w:sz w:val="12"/>
              <w:szCs w:val="12"/>
            </w:rPr>
            <w:t xml:space="preserve"> 50 Content Area Strategies for Adolescent Literacy</w:t>
          </w:r>
          <w:r>
            <w:rPr>
              <w:rFonts w:ascii="Calibri" w:eastAsia="Calibri" w:hAnsi="Calibri" w:cs="Calibri"/>
              <w:sz w:val="12"/>
              <w:szCs w:val="12"/>
            </w:rPr>
            <w:t>. New Jersey: Pearson Prentice Hall.</w:t>
          </w:r>
        </w:p>
        <w:p w14:paraId="5BF35B5E" w14:textId="77777777" w:rsidR="00900A92" w:rsidRDefault="00000000">
          <w:pPr>
            <w:tabs>
              <w:tab w:val="center" w:pos="4680"/>
              <w:tab w:val="right" w:pos="9360"/>
              <w:tab w:val="right" w:pos="11040"/>
            </w:tabs>
            <w:spacing w:line="240" w:lineRule="auto"/>
            <w:rPr>
              <w:rFonts w:ascii="Calibri" w:eastAsia="Calibri" w:hAnsi="Calibri" w:cs="Calibri"/>
              <w:sz w:val="12"/>
              <w:szCs w:val="12"/>
            </w:rPr>
          </w:pPr>
          <w:proofErr w:type="spellStart"/>
          <w:r>
            <w:rPr>
              <w:rFonts w:ascii="Calibri" w:eastAsia="Calibri" w:hAnsi="Calibri" w:cs="Calibri"/>
              <w:b/>
              <w:sz w:val="12"/>
              <w:szCs w:val="12"/>
            </w:rPr>
            <w:t>Duffelmeyer</w:t>
          </w:r>
          <w:proofErr w:type="spellEnd"/>
          <w:r>
            <w:rPr>
              <w:rFonts w:ascii="Calibri" w:eastAsia="Calibri" w:hAnsi="Calibri" w:cs="Calibri"/>
              <w:b/>
              <w:sz w:val="12"/>
              <w:szCs w:val="12"/>
            </w:rPr>
            <w:t xml:space="preserve">, R. &amp; Baum, </w:t>
          </w:r>
          <w:proofErr w:type="gramStart"/>
          <w:r>
            <w:rPr>
              <w:rFonts w:ascii="Calibri" w:eastAsia="Calibri" w:hAnsi="Calibri" w:cs="Calibri"/>
              <w:b/>
              <w:sz w:val="12"/>
              <w:szCs w:val="12"/>
            </w:rPr>
            <w:t>D.(</w:t>
          </w:r>
          <w:proofErr w:type="gramEnd"/>
          <w:r>
            <w:rPr>
              <w:rFonts w:ascii="Calibri" w:eastAsia="Calibri" w:hAnsi="Calibri" w:cs="Calibri"/>
              <w:b/>
              <w:sz w:val="12"/>
              <w:szCs w:val="12"/>
            </w:rPr>
            <w:t>1992)</w:t>
          </w:r>
          <w:r>
            <w:rPr>
              <w:rFonts w:ascii="Calibri" w:eastAsia="Calibri" w:hAnsi="Calibri" w:cs="Calibri"/>
              <w:sz w:val="12"/>
              <w:szCs w:val="12"/>
            </w:rPr>
            <w:t>.</w:t>
          </w:r>
          <w:r>
            <w:rPr>
              <w:rFonts w:ascii="Calibri" w:eastAsia="Calibri" w:hAnsi="Calibri" w:cs="Calibri"/>
              <w:i/>
              <w:sz w:val="12"/>
              <w:szCs w:val="12"/>
            </w:rPr>
            <w:t xml:space="preserve"> The extended anticipation guide revisited. Journal of Reading</w:t>
          </w:r>
          <w:r>
            <w:rPr>
              <w:rFonts w:ascii="Calibri" w:eastAsia="Calibri" w:hAnsi="Calibri" w:cs="Calibri"/>
              <w:sz w:val="12"/>
              <w:szCs w:val="12"/>
            </w:rPr>
            <w:t>, 35, 654-656.</w:t>
          </w:r>
        </w:p>
      </w:tc>
      <w:tc>
        <w:tcPr>
          <w:tcW w:w="735" w:type="dxa"/>
          <w:tcBorders>
            <w:top w:val="single" w:sz="4" w:space="0" w:color="A16929"/>
            <w:left w:val="single" w:sz="8" w:space="0" w:color="FFFFFF"/>
            <w:bottom w:val="single" w:sz="8" w:space="0" w:color="FFFFFF"/>
            <w:right w:val="single" w:sz="8" w:space="0" w:color="FFFFFF"/>
          </w:tcBorders>
          <w:tcMar>
            <w:top w:w="0" w:type="dxa"/>
            <w:left w:w="0" w:type="dxa"/>
            <w:bottom w:w="0" w:type="dxa"/>
            <w:right w:w="0" w:type="dxa"/>
          </w:tcMar>
          <w:vAlign w:val="center"/>
        </w:tcPr>
        <w:p w14:paraId="22051205" w14:textId="77777777" w:rsidR="00900A92" w:rsidRDefault="00000000">
          <w:pPr>
            <w:tabs>
              <w:tab w:val="center" w:pos="4680"/>
              <w:tab w:val="right" w:pos="9360"/>
              <w:tab w:val="right" w:pos="11040"/>
            </w:tabs>
            <w:spacing w:line="240" w:lineRule="auto"/>
            <w:jc w:val="center"/>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7F759A2F" wp14:editId="5DA8EEF7">
                <wp:extent cx="310217" cy="31021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310217" cy="310217"/>
                        </a:xfrm>
                        <a:prstGeom prst="rect">
                          <a:avLst/>
                        </a:prstGeom>
                        <a:ln/>
                      </pic:spPr>
                    </pic:pic>
                  </a:graphicData>
                </a:graphic>
              </wp:inline>
            </w:drawing>
          </w:r>
        </w:p>
      </w:tc>
      <w:tc>
        <w:tcPr>
          <w:tcW w:w="930" w:type="dxa"/>
          <w:tcBorders>
            <w:top w:val="single" w:sz="4" w:space="0" w:color="A16929"/>
            <w:left w:val="single" w:sz="8" w:space="0" w:color="FFFFFF"/>
            <w:bottom w:val="single" w:sz="8" w:space="0" w:color="FFFFFF"/>
            <w:right w:val="single" w:sz="8" w:space="0" w:color="FFFFFF"/>
          </w:tcBorders>
          <w:tcMar>
            <w:top w:w="86" w:type="dxa"/>
            <w:left w:w="86" w:type="dxa"/>
            <w:bottom w:w="86" w:type="dxa"/>
            <w:right w:w="86" w:type="dxa"/>
          </w:tcMar>
          <w:vAlign w:val="center"/>
        </w:tcPr>
        <w:p w14:paraId="379120BC" w14:textId="77777777" w:rsidR="00900A92" w:rsidRDefault="00000000">
          <w:pPr>
            <w:tabs>
              <w:tab w:val="center" w:pos="4680"/>
              <w:tab w:val="right" w:pos="9360"/>
              <w:tab w:val="right" w:pos="11040"/>
            </w:tabs>
            <w:spacing w:line="240" w:lineRule="auto"/>
            <w:jc w:val="right"/>
            <w:rPr>
              <w:rFonts w:ascii="Calibri" w:eastAsia="Calibri" w:hAnsi="Calibri" w:cs="Calibri"/>
              <w:b/>
              <w:sz w:val="12"/>
              <w:szCs w:val="12"/>
            </w:rPr>
          </w:pPr>
          <w:r>
            <w:rPr>
              <w:rFonts w:ascii="Calibri" w:eastAsia="Calibri" w:hAnsi="Calibri" w:cs="Calibri"/>
              <w:b/>
              <w:noProof/>
              <w:sz w:val="12"/>
              <w:szCs w:val="12"/>
            </w:rPr>
            <w:drawing>
              <wp:inline distT="114300" distB="114300" distL="114300" distR="114300" wp14:anchorId="34E4572B" wp14:editId="36F0D381">
                <wp:extent cx="437170" cy="46672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l="173" r="173"/>
                        <a:stretch>
                          <a:fillRect/>
                        </a:stretch>
                      </pic:blipFill>
                      <pic:spPr>
                        <a:xfrm>
                          <a:off x="0" y="0"/>
                          <a:ext cx="437170" cy="466725"/>
                        </a:xfrm>
                        <a:prstGeom prst="rect">
                          <a:avLst/>
                        </a:prstGeom>
                        <a:ln/>
                      </pic:spPr>
                    </pic:pic>
                  </a:graphicData>
                </a:graphic>
              </wp:inline>
            </w:drawing>
          </w:r>
        </w:p>
      </w:tc>
    </w:tr>
  </w:tbl>
  <w:p w14:paraId="33BA720C" w14:textId="77777777" w:rsidR="00900A92" w:rsidRDefault="00900A92">
    <w:pPr>
      <w:pBdr>
        <w:top w:val="nil"/>
        <w:left w:val="nil"/>
        <w:bottom w:val="nil"/>
        <w:right w:val="nil"/>
        <w:between w:val="nil"/>
      </w:pBdr>
      <w:tabs>
        <w:tab w:val="center" w:pos="4680"/>
        <w:tab w:val="right" w:pos="9360"/>
        <w:tab w:val="right" w:pos="11040"/>
      </w:tabs>
      <w:spacing w:line="240" w:lineRule="auto"/>
      <w:rPr>
        <w:rFonts w:ascii="Calibri" w:eastAsia="Calibri" w:hAnsi="Calibri" w:cs="Calibri"/>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37776" w14:textId="77777777" w:rsidR="006717E3" w:rsidRDefault="006717E3">
      <w:pPr>
        <w:spacing w:line="240" w:lineRule="auto"/>
      </w:pPr>
      <w:r>
        <w:separator/>
      </w:r>
    </w:p>
  </w:footnote>
  <w:footnote w:type="continuationSeparator" w:id="0">
    <w:p w14:paraId="7161026B" w14:textId="77777777" w:rsidR="006717E3" w:rsidRDefault="006717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FF6F8" w14:textId="77777777" w:rsidR="00900A92" w:rsidRDefault="00900A92">
    <w:pPr>
      <w:pBdr>
        <w:top w:val="nil"/>
        <w:left w:val="nil"/>
        <w:bottom w:val="nil"/>
        <w:right w:val="nil"/>
        <w:between w:val="nil"/>
      </w:pBdr>
      <w:tabs>
        <w:tab w:val="center" w:pos="4680"/>
        <w:tab w:val="right" w:pos="9360"/>
      </w:tabs>
      <w:spacing w:line="240" w:lineRule="auto"/>
      <w:rPr>
        <w:rFonts w:ascii="Calibri" w:eastAsia="Calibri" w:hAnsi="Calibri" w:cs="Calibri"/>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847F9"/>
    <w:multiLevelType w:val="multilevel"/>
    <w:tmpl w:val="B57AB0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752DB0"/>
    <w:multiLevelType w:val="multilevel"/>
    <w:tmpl w:val="F928F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37040448">
    <w:abstractNumId w:val="0"/>
  </w:num>
  <w:num w:numId="2" w16cid:durableId="5435633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A92"/>
    <w:rsid w:val="004470E0"/>
    <w:rsid w:val="006717E3"/>
    <w:rsid w:val="00900A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1F730"/>
  <w15:docId w15:val="{89200C3F-C742-4E12-B112-3B19C1126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jc w:val="both"/>
      <w:outlineLvl w:val="0"/>
    </w:pPr>
    <w:rPr>
      <w:rFonts w:ascii="Calibri" w:eastAsia="Calibri" w:hAnsi="Calibri" w:cs="Calibri"/>
      <w:color w:val="1D7EB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120" w:line="360" w:lineRule="auto"/>
    </w:pPr>
    <w:rPr>
      <w:rFonts w:ascii="Calibri" w:eastAsia="Calibri" w:hAnsi="Calibri" w:cs="Calibri"/>
      <w:b/>
      <w:smallCaps/>
      <w:color w:val="1D7EBE"/>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232</Words>
  <Characters>1324</Characters>
  <Application>Microsoft Office Word</Application>
  <DocSecurity>0</DocSecurity>
  <Lines>11</Lines>
  <Paragraphs>3</Paragraphs>
  <ScaleCrop>false</ScaleCrop>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Rosarinho Ferreira</cp:lastModifiedBy>
  <cp:revision>2</cp:revision>
  <dcterms:created xsi:type="dcterms:W3CDTF">2023-07-07T08:33:00Z</dcterms:created>
  <dcterms:modified xsi:type="dcterms:W3CDTF">2023-07-07T08:38:00Z</dcterms:modified>
</cp:coreProperties>
</file>