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FCDBF" w14:textId="47342742" w:rsidR="001928ED" w:rsidRPr="001928ED" w:rsidRDefault="001928ED" w:rsidP="0079459F">
      <w:pPr>
        <w:pStyle w:val="Title"/>
      </w:pPr>
      <w:r w:rsidRPr="00ED72C7">
        <w:rPr>
          <w:noProof/>
        </w:rPr>
        <mc:AlternateContent>
          <mc:Choice Requires="wps">
            <w:drawing>
              <wp:anchor distT="0" distB="0" distL="114300" distR="114300" simplePos="0" relativeHeight="251653120" behindDoc="0" locked="1" layoutInCell="1" allowOverlap="1" wp14:anchorId="19CDE6C5" wp14:editId="2F967FE2">
                <wp:simplePos x="0" y="0"/>
                <wp:positionH relativeFrom="page">
                  <wp:posOffset>635</wp:posOffset>
                </wp:positionH>
                <wp:positionV relativeFrom="page">
                  <wp:posOffset>0</wp:posOffset>
                </wp:positionV>
                <wp:extent cx="152400" cy="10287000"/>
                <wp:effectExtent l="0" t="0" r="0" b="0"/>
                <wp:wrapNone/>
                <wp:docPr id="4" name="Rektange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0287000"/>
                        </a:xfrm>
                        <a:prstGeom prst="rect">
                          <a:avLst/>
                        </a:prstGeom>
                        <a:solidFill>
                          <a:schemeClr val="accent1"/>
                        </a:solidFill>
                        <a:ln w="12700" cap="flat" cmpd="sng" algn="ctr">
                          <a:noFill/>
                          <a:prstDash val="solid"/>
                          <a:miter lim="800000"/>
                        </a:ln>
                        <a:effectLst/>
                      </wps:spPr>
                      <wps:txbx>
                        <w:txbxContent>
                          <w:p w14:paraId="36A2F133" w14:textId="77777777" w:rsidR="001928ED" w:rsidRDefault="001928ED" w:rsidP="00192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DE6C5" id="Rektangel 4" o:spid="_x0000_s1026" style="position:absolute;left:0;text-align:left;margin-left:.05pt;margin-top:0;width:12pt;height:810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HodQIAAPAEAAAOAAAAZHJzL2Uyb0RvYy54bWysVEtv2zAMvg/YfxB0X20H6doZdYqgRYcB&#10;QVu0HXpmZCkWqtckJXb360fJTpp1Ow27CKRI8fHxoy4uB63IjvsgrWlodVJSwg2zrTSbhn5/uvl0&#10;TkmIYFpQ1vCGvvJALxcfP1z0ruYz21nVck8wiAl17xraxejqogis4xrCiXXcoFFYryGi6jdF66HH&#10;6FoVs7L8XPTWt85bxkPA2+vRSBc5vhCcxTshAo9ENRRri/n0+Vyns1hcQL3x4DrJpjLgH6rQIA0m&#10;PYS6hghk6+UfobRk3gYr4gmzurBCSMZzD9hNVb7r5rEDx3MvCE5wB5jC/wvLbnf3nsi2oXNKDGgc&#10;0QN/wYFtuCLzBE/vQo1ej+7epwaDW1n2EtBQ/GZJSph8BuF18sX2yJCxfj1gzYdIGF5Wp7N5iRNh&#10;aKrK2flZiVqKCvX+ufMhfuVWkyQ01OMwM8awW4U4uu5dcmVWyfZGKpWVRCB+pTzZAY4eGOMmVlOC&#10;cOypDOmxhBkWgNUAclAoiChqh6gEs6EE1AbJzaLP6Y1NSTA/1Cn9NYRuTJLDjozSMiKtldQNPcfG&#10;Dq0pk57xTMypiTfgkhSH9YChk7i27SvOxtuRtMGxG4n5VhDiPXhkKdaLmxfv8BDKYhN2kijprP/5&#10;t/vkj+RBKyU9sh4b/LEFzylR3wzS6ks1n6c1ycr89GyGij+2rI8tZquvLKJb4Y47lsXkH9VeFN7q&#10;Z1zQZcqKJjAMc49QTspVHLcRV5zx5TK74Wo4iCvz6FgKvkf6aXgG7yY2RCTSrd1vCNTvSDH6ppfG&#10;LrfRCpkZ84brxF9cq8y56QtIe3usZ6+3j2rxCwAA//8DAFBLAwQUAAYACAAAACEAu1toxtoAAAAF&#10;AQAADwAAAGRycy9kb3ducmV2LnhtbEyPwU7DMBBE70j8g7VI3KhDiwoKcaqqUi8IIZHSA7dtvMSB&#10;eB3Fbhr4erYnOM7OauZNsZp8p0YaYhvYwO0sA0VcB9tyY+Btt715ABUTssUuMBn4pgir8vKiwNyG&#10;E7/SWKVGSQjHHA24lPpc61g78hhnoScW7yMMHpPIodF2wJOE+07Ps2ypPbYsDQ572jiqv6qjN/D0&#10;eb+o3LgefxYvtHdh//y+3URjrq+m9SOoRFP6e4YzvqBDKUyHcGQbVXfWKhmQOeLN70Qd5LaUTtBl&#10;of/Tl78AAAD//wMAUEsBAi0AFAAGAAgAAAAhALaDOJL+AAAA4QEAABMAAAAAAAAAAAAAAAAAAAAA&#10;AFtDb250ZW50X1R5cGVzXS54bWxQSwECLQAUAAYACAAAACEAOP0h/9YAAACUAQAACwAAAAAAAAAA&#10;AAAAAAAvAQAAX3JlbHMvLnJlbHNQSwECLQAUAAYACAAAACEAGqah6HUCAADwBAAADgAAAAAAAAAA&#10;AAAAAAAuAgAAZHJzL2Uyb0RvYy54bWxQSwECLQAUAAYACAAAACEAu1toxtoAAAAFAQAADwAAAAAA&#10;AAAAAAAAAADPBAAAZHJzL2Rvd25yZXYueG1sUEsFBgAAAAAEAAQA8wAAANYFAAAAAA==&#10;" fillcolor="#1d7ebe [3204]" stroked="f" strokeweight="1pt">
                <v:textbox>
                  <w:txbxContent>
                    <w:p w14:paraId="36A2F133" w14:textId="77777777" w:rsidR="001928ED" w:rsidRDefault="001928ED" w:rsidP="001928ED">
                      <w:pPr>
                        <w:jc w:val="center"/>
                      </w:pPr>
                    </w:p>
                  </w:txbxContent>
                </v:textbox>
                <w10:wrap anchorx="page" anchory="page"/>
                <w10:anchorlock/>
              </v:rect>
            </w:pict>
          </mc:Fallback>
        </mc:AlternateContent>
      </w:r>
      <w:r w:rsidR="006A0827">
        <w:rPr>
          <w:noProof/>
        </w:rPr>
        <w:t>ANTICIPATION GUIDE</w:t>
      </w:r>
    </w:p>
    <w:p w14:paraId="3AE4CB79" w14:textId="0BEDA03F" w:rsidR="006A0827" w:rsidRDefault="003D6023" w:rsidP="00C843B0">
      <w:pPr>
        <w:spacing w:after="0"/>
      </w:pPr>
      <w:r>
        <w:rPr>
          <w:noProof/>
        </w:rPr>
        <mc:AlternateContent>
          <mc:Choice Requires="wps">
            <w:drawing>
              <wp:inline distT="0" distB="0" distL="0" distR="0" wp14:anchorId="1CE86775" wp14:editId="3BB4BCBF">
                <wp:extent cx="4610100" cy="228600"/>
                <wp:effectExtent l="0" t="0" r="0" b="0"/>
                <wp:docPr id="17" name="Tekstboks 17"/>
                <wp:cNvGraphicFramePr/>
                <a:graphic xmlns:a="http://schemas.openxmlformats.org/drawingml/2006/main">
                  <a:graphicData uri="http://schemas.microsoft.com/office/word/2010/wordprocessingShape">
                    <wps:wsp>
                      <wps:cNvSpPr txBox="1"/>
                      <wps:spPr>
                        <a:xfrm>
                          <a:off x="0" y="0"/>
                          <a:ext cx="4610100" cy="228600"/>
                        </a:xfrm>
                        <a:prstGeom prst="rect">
                          <a:avLst/>
                        </a:prstGeom>
                        <a:solidFill>
                          <a:schemeClr val="tx2"/>
                        </a:solidFill>
                        <a:ln w="6350">
                          <a:noFill/>
                        </a:ln>
                      </wps:spPr>
                      <wps:txbx>
                        <w:txbxContent>
                          <w:p w14:paraId="7B3CDC6A" w14:textId="77777777" w:rsidR="007136BD" w:rsidRPr="00B46B45" w:rsidRDefault="00B46B45" w:rsidP="005722F7">
                            <w:pPr>
                              <w:pStyle w:val="TAG"/>
                              <w:rPr>
                                <w:lang w:val="nb-NO"/>
                                <w14:textOutline w14:w="9525" w14:cap="rnd" w14:cmpd="sng" w14:algn="ctr">
                                  <w14:noFill/>
                                  <w14:prstDash w14:val="solid"/>
                                  <w14:bevel/>
                                </w14:textOutline>
                              </w:rPr>
                            </w:pPr>
                            <w:r>
                              <w:rPr>
                                <w:lang w:val="nb-NO"/>
                              </w:rPr>
                              <w:t>NAME:</w:t>
                            </w:r>
                          </w:p>
                        </w:txbxContent>
                      </wps:txbx>
                      <wps:bodyPr rot="0" spcFirstLastPara="0" vertOverflow="overflow" horzOverflow="overflow" vert="horz" wrap="square" lIns="76200" tIns="38100" rIns="76200" bIns="38100" numCol="1" spcCol="0" rtlCol="0" fromWordArt="0" anchor="t" anchorCtr="0" forceAA="0" compatLnSpc="1">
                        <a:prstTxWarp prst="textNoShape">
                          <a:avLst/>
                        </a:prstTxWarp>
                        <a:noAutofit/>
                      </wps:bodyPr>
                    </wps:wsp>
                  </a:graphicData>
                </a:graphic>
              </wp:inline>
            </w:drawing>
          </mc:Choice>
          <mc:Fallback>
            <w:pict>
              <v:shapetype w14:anchorId="1CE86775" id="_x0000_t202" coordsize="21600,21600" o:spt="202" path="m,l,21600r21600,l21600,xe">
                <v:stroke joinstyle="miter"/>
                <v:path gradientshapeok="t" o:connecttype="rect"/>
              </v:shapetype>
              <v:shape id="Tekstboks 17" o:spid="_x0000_s1027" type="#_x0000_t202" style="width:363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3/DQwIAAIMEAAAOAAAAZHJzL2Uyb0RvYy54bWysVMFu2zAMvQ/YPwi6L07SLQ2COkWWIsOA&#10;oi2QFj0rshwblUVNUmJ3X78n2Wm7bqdhF5kiqSfxPdIXl12j2VE5X5PJ+WQ05kwZSUVt9jl/uN98&#10;mnPmgzCF0GRUzp+V55fLjx8uWrtQU6pIF8oxgBi/aG3OqxDsIsu8rFQj/IisMgiW5BoRsHX7rHCi&#10;BXqjs+l4PMtacoV1JJX38F71Qb5M+GWpZLgtS68C0znH20JaXVp3cc2WF2Kxd8JWtRyeIf7hFY2o&#10;DS59gboSQbCDq/+AamrpyFMZRpKajMqylirVgGom43fVbCthVaoF5Hj7QpP/f7Dy5njnWF1Au3PO&#10;jGig0b168mFHT57BB4Ja6xfI21pkhu4rdUg++T2cse6udE38oiKGOKh+fqFXdYFJOD/PJqgRIYnY&#10;dDqfwQZ89nraOh++KWpYNHLuIF9iVRyvfehTTynxMk+6Lja11mkTW0attWNHAbFDNx3Af8vShrU5&#10;n519GSdgQ/F4j6wN3hJr7WuKVuh2XU/Oqd4dFc+gwVHfSd7KTY23Xgsf7oRD66A8jEO4xVJqwl00&#10;WJxV5H7+zR/zoSiinLVoxZz7HwfhFGf6u4HW5zN0Ono3bc7miUL3NrJ7GzGHZk0gYILBszKZOOyC&#10;Ppmlo+YRU7OKtyIkjMTdYOxkrkM/IJg6qVarlIRutSJcm62VEToSHpW47x6Fs4NcAULf0KlpxeKd&#10;an1uPGlodQhU1knSyHPP6kA/Oj01xTCVcZTe7lPW679j+QsAAP//AwBQSwMEFAAGAAgAAAAhAFLg&#10;KuHbAAAABAEAAA8AAABkcnMvZG93bnJldi54bWxMj0FvwjAMhe+T9h8iI+02UkCiqGuK0KRdpjIJ&#10;2GW30HhNWeOUJkC3Xz+zC7vYenrW8/fy5eBaccY+NJ4UTMYJCKTKm4ZqBe+7l8cFiBA1Gd16QgXf&#10;GGBZ3N/lOjP+Qhs8b2MtOIRCphXYGLtMylBZdDqMfYfE3qfvnY4s+1qaXl843LVymiRz6XRD/MHq&#10;Dp8tVl/bk1Pwkx4WNt0cj4fyo5y9Url+w8laqYfRsHoCEXGIt2O44jM6FMy09ycyQbQKuEj8m+yl&#10;0znLvYIZb1nk8j988QsAAP//AwBQSwECLQAUAAYACAAAACEAtoM4kv4AAADhAQAAEwAAAAAAAAAA&#10;AAAAAAAAAAAAW0NvbnRlbnRfVHlwZXNdLnhtbFBLAQItABQABgAIAAAAIQA4/SH/1gAAAJQBAAAL&#10;AAAAAAAAAAAAAAAAAC8BAABfcmVscy8ucmVsc1BLAQItABQABgAIAAAAIQBai3/DQwIAAIMEAAAO&#10;AAAAAAAAAAAAAAAAAC4CAABkcnMvZTJvRG9jLnhtbFBLAQItABQABgAIAAAAIQBS4Crh2wAAAAQB&#10;AAAPAAAAAAAAAAAAAAAAAJ0EAABkcnMvZG93bnJldi54bWxQSwUGAAAAAAQABADzAAAApQUAAAAA&#10;" fillcolor="#d9d9d8 [3215]" stroked="f" strokeweight=".5pt">
                <v:textbox inset="6pt,3pt,6pt,3pt">
                  <w:txbxContent>
                    <w:p w14:paraId="7B3CDC6A" w14:textId="77777777" w:rsidR="007136BD" w:rsidRPr="00B46B45" w:rsidRDefault="00B46B45" w:rsidP="005722F7">
                      <w:pPr>
                        <w:pStyle w:val="TAG"/>
                        <w:rPr>
                          <w:lang w:val="nb-NO"/>
                          <w14:textOutline w14:w="9525" w14:cap="rnd" w14:cmpd="sng" w14:algn="ctr">
                            <w14:noFill/>
                            <w14:prstDash w14:val="solid"/>
                            <w14:bevel/>
                          </w14:textOutline>
                        </w:rPr>
                      </w:pPr>
                      <w:r>
                        <w:rPr>
                          <w:lang w:val="nb-NO"/>
                        </w:rPr>
                        <w:t>NAME:</w:t>
                      </w:r>
                    </w:p>
                  </w:txbxContent>
                </v:textbox>
                <w10:anchorlock/>
              </v:shape>
            </w:pict>
          </mc:Fallback>
        </mc:AlternateContent>
      </w:r>
    </w:p>
    <w:p w14:paraId="362937ED" w14:textId="77777777" w:rsidR="006A0827" w:rsidRPr="006A0827" w:rsidRDefault="006A0827" w:rsidP="00C843B0">
      <w:pPr>
        <w:spacing w:after="0"/>
        <w:rPr>
          <w:sz w:val="10"/>
          <w:szCs w:val="10"/>
        </w:rPr>
      </w:pPr>
    </w:p>
    <w:p w14:paraId="3D5983CD" w14:textId="08C10FCA" w:rsidR="006A0827" w:rsidRDefault="006A0827" w:rsidP="00C843B0">
      <w:pPr>
        <w:spacing w:after="0"/>
      </w:pPr>
      <w:r>
        <w:rPr>
          <w:noProof/>
        </w:rPr>
        <mc:AlternateContent>
          <mc:Choice Requires="wps">
            <w:drawing>
              <wp:inline distT="0" distB="0" distL="0" distR="0" wp14:anchorId="718764E3" wp14:editId="7236549E">
                <wp:extent cx="4610100" cy="228600"/>
                <wp:effectExtent l="0" t="0" r="0" b="0"/>
                <wp:docPr id="1" name="Tekstboks 17"/>
                <wp:cNvGraphicFramePr/>
                <a:graphic xmlns:a="http://schemas.openxmlformats.org/drawingml/2006/main">
                  <a:graphicData uri="http://schemas.microsoft.com/office/word/2010/wordprocessingShape">
                    <wps:wsp>
                      <wps:cNvSpPr txBox="1"/>
                      <wps:spPr>
                        <a:xfrm>
                          <a:off x="0" y="0"/>
                          <a:ext cx="4610100" cy="228600"/>
                        </a:xfrm>
                        <a:prstGeom prst="rect">
                          <a:avLst/>
                        </a:prstGeom>
                        <a:solidFill>
                          <a:schemeClr val="tx2"/>
                        </a:solidFill>
                        <a:ln w="6350">
                          <a:noFill/>
                        </a:ln>
                      </wps:spPr>
                      <wps:txbx>
                        <w:txbxContent>
                          <w:p w14:paraId="6D3EEEC3" w14:textId="43356828" w:rsidR="006A0827" w:rsidRPr="00B46B45" w:rsidRDefault="006A0827" w:rsidP="006A0827">
                            <w:pPr>
                              <w:pStyle w:val="TAG"/>
                              <w:rPr>
                                <w:lang w:val="nb-NO"/>
                                <w14:textOutline w14:w="9525" w14:cap="rnd" w14:cmpd="sng" w14:algn="ctr">
                                  <w14:noFill/>
                                  <w14:prstDash w14:val="solid"/>
                                  <w14:bevel/>
                                </w14:textOutline>
                              </w:rPr>
                            </w:pPr>
                            <w:r>
                              <w:rPr>
                                <w:lang w:val="nb-NO"/>
                              </w:rPr>
                              <w:t>T</w:t>
                            </w:r>
                            <w:r w:rsidR="008C4B3A">
                              <w:rPr>
                                <w:lang w:val="nb-NO"/>
                              </w:rPr>
                              <w:t>OPIC</w:t>
                            </w:r>
                            <w:r>
                              <w:rPr>
                                <w:lang w:val="nb-NO"/>
                              </w:rPr>
                              <w:t>:</w:t>
                            </w:r>
                          </w:p>
                        </w:txbxContent>
                      </wps:txbx>
                      <wps:bodyPr rot="0" spcFirstLastPara="0" vertOverflow="overflow" horzOverflow="overflow" vert="horz" wrap="square" lIns="76200" tIns="38100" rIns="76200" bIns="38100" numCol="1" spcCol="0" rtlCol="0" fromWordArt="0" anchor="t" anchorCtr="0" forceAA="0" compatLnSpc="1">
                        <a:prstTxWarp prst="textNoShape">
                          <a:avLst/>
                        </a:prstTxWarp>
                        <a:noAutofit/>
                      </wps:bodyPr>
                    </wps:wsp>
                  </a:graphicData>
                </a:graphic>
              </wp:inline>
            </w:drawing>
          </mc:Choice>
          <mc:Fallback>
            <w:pict>
              <v:shape w14:anchorId="718764E3" id="_x0000_s1028" type="#_x0000_t202" style="width:363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ZqTQgIAAIIEAAAOAAAAZHJzL2Uyb0RvYy54bWysVFFv2jAQfp+0/2D5fQToRivUUDEqpkmo&#10;rVSqPhvHgaiOz7MNSffr99kJhXV7mvbinO/On33fd5frm7bW7KCcr8jkfDQYcqaMpKIy25w/rZef&#10;rjjzQZhCaDIq56/K85vZxw/XjZ2qMe1IF8oxgBg/bWzOdyHYaZZ5uVO18AOyyiBYkqtFwNZts8KJ&#10;Bui1zsbD4SRryBXWkVTew3vbBfks4ZelkuG+LL0KTOccbwtpdWndxDWbXYvp1gm7q2T/DPEPr6hF&#10;ZXDpG9StCILtXfUHVF1JR57KMJBUZ1SWlVSpBlQzGr6r5nEnrEq1gBxv32jy/w9W3h0eHKsKaMeZ&#10;ETUkWqsXHzb04tnoMvLTWD9F2qNFYmi/Uhtze7+HM5bdlq6OXxTEEAfTr2/sqjYwCefnyQglIiQR&#10;G4+vJrABk51OW+fDN0U1i0bOHdRLpIrDyocu9ZgSL/Okq2JZaZ02sWPUQjt2ENA6tOMe/LcsbViT&#10;88nFl2ECNhSPd8ja4C2x1q6maIV20yZuElb0bKh4BQ2OukbyVi4rvHUlfHgQDp2D8jAN4R5LqQl3&#10;UW9xtiP382/+mA9BEeWsQSfm3P/YC6c4098NpL6coNHRumlzcZUodOeRzXnE7OsFgQDIidclE4dd&#10;0EezdFQ/Y2jm8VaEhJG4G4wdzUXo5gNDJ9V8npLQrFaElXm0MkJHwqMS6/ZZONvLFSD0HR17Vkzf&#10;qdblxpOG5vtAZZUkPbHa049GT03RD2WcpPN9yjr9Oma/AAAA//8DAFBLAwQUAAYACAAAACEAUuAq&#10;4dsAAAAEAQAADwAAAGRycy9kb3ducmV2LnhtbEyPQW/CMAyF75P2HyIj7TZSQKKoa4rQpF2mMgnY&#10;ZbfQeE1Z45QmQLdfP7MLu9h6etbz9/Ll4Fpxxj40nhRMxgkIpMqbhmoF77uXxwWIEDUZ3XpCBd8Y&#10;YFnc3+U6M/5CGzxvYy04hEKmFdgYu0zKUFl0Oox9h8Tep++djiz7WppeXzjctXKaJHPpdEP8weoO&#10;ny1WX9uTU/CTHhY23RyPh/KjnL1SuX7DyVqph9GwegIRcYi3Y7jiMzoUzLT3JzJBtAq4SPyb7KXT&#10;Ocu9ghlvWeTyP3zxCwAA//8DAFBLAQItABQABgAIAAAAIQC2gziS/gAAAOEBAAATAAAAAAAAAAAA&#10;AAAAAAAAAABbQ29udGVudF9UeXBlc10ueG1sUEsBAi0AFAAGAAgAAAAhADj9If/WAAAAlAEAAAsA&#10;AAAAAAAAAAAAAAAALwEAAF9yZWxzLy5yZWxzUEsBAi0AFAAGAAgAAAAhAFFRmpNCAgAAggQAAA4A&#10;AAAAAAAAAAAAAAAALgIAAGRycy9lMm9Eb2MueG1sUEsBAi0AFAAGAAgAAAAhAFLgKuHbAAAABAEA&#10;AA8AAAAAAAAAAAAAAAAAnAQAAGRycy9kb3ducmV2LnhtbFBLBQYAAAAABAAEAPMAAACkBQAAAAA=&#10;" fillcolor="#d9d9d8 [3215]" stroked="f" strokeweight=".5pt">
                <v:textbox inset="6pt,3pt,6pt,3pt">
                  <w:txbxContent>
                    <w:p w14:paraId="6D3EEEC3" w14:textId="43356828" w:rsidR="006A0827" w:rsidRPr="00B46B45" w:rsidRDefault="006A0827" w:rsidP="006A0827">
                      <w:pPr>
                        <w:pStyle w:val="TAG"/>
                        <w:rPr>
                          <w:lang w:val="nb-NO"/>
                          <w14:textOutline w14:w="9525" w14:cap="rnd" w14:cmpd="sng" w14:algn="ctr">
                            <w14:noFill/>
                            <w14:prstDash w14:val="solid"/>
                            <w14:bevel/>
                          </w14:textOutline>
                        </w:rPr>
                      </w:pPr>
                      <w:r>
                        <w:rPr>
                          <w:lang w:val="nb-NO"/>
                        </w:rPr>
                        <w:t>T</w:t>
                      </w:r>
                      <w:r w:rsidR="008C4B3A">
                        <w:rPr>
                          <w:lang w:val="nb-NO"/>
                        </w:rPr>
                        <w:t>OPIC</w:t>
                      </w:r>
                      <w:r>
                        <w:rPr>
                          <w:lang w:val="nb-NO"/>
                        </w:rPr>
                        <w:t>:</w:t>
                      </w:r>
                    </w:p>
                  </w:txbxContent>
                </v:textbox>
                <w10:anchorlock/>
              </v:shape>
            </w:pict>
          </mc:Fallback>
        </mc:AlternateContent>
      </w:r>
    </w:p>
    <w:p w14:paraId="7BDDB788" w14:textId="1A06EC5E" w:rsidR="00323EF9" w:rsidRPr="001C5710" w:rsidRDefault="00323EF9" w:rsidP="00323EF9">
      <w:pPr>
        <w:pStyle w:val="Linebreak6pt"/>
      </w:pPr>
    </w:p>
    <w:p w14:paraId="03D6D93E" w14:textId="5C38ACE3" w:rsidR="009C5126" w:rsidRPr="00143779" w:rsidRDefault="006A0827" w:rsidP="006A0827">
      <w:pPr>
        <w:pStyle w:val="Description"/>
        <w:framePr w:wrap="notBeside"/>
        <w:jc w:val="both"/>
      </w:pPr>
      <w:r w:rsidRPr="006A0827">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3C701205" w14:textId="42B5213A" w:rsidR="00390305" w:rsidRDefault="00390305" w:rsidP="00390305">
      <w:pPr>
        <w:pStyle w:val="Linebreak6pt"/>
      </w:pPr>
    </w:p>
    <w:p w14:paraId="39C87AF3" w14:textId="5B217DB0" w:rsidR="006A0827" w:rsidRDefault="006A0827" w:rsidP="00390305">
      <w:pPr>
        <w:pStyle w:val="Linebreak6pt"/>
      </w:pPr>
    </w:p>
    <w:p w14:paraId="2EDFB8BB" w14:textId="77777777" w:rsidR="006A0827" w:rsidRPr="00390305" w:rsidRDefault="006A0827" w:rsidP="00390305">
      <w:pPr>
        <w:pStyle w:val="Linebreak6pt"/>
      </w:pPr>
    </w:p>
    <w:tbl>
      <w:tblPr>
        <w:tblStyle w:val="TableGrid2"/>
        <w:tblW w:w="5000" w:type="pct"/>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CellMar>
          <w:top w:w="60" w:type="dxa"/>
          <w:bottom w:w="60" w:type="dxa"/>
        </w:tblCellMar>
        <w:tblLook w:val="04A0" w:firstRow="1" w:lastRow="0" w:firstColumn="1" w:lastColumn="0" w:noHBand="0" w:noVBand="1"/>
      </w:tblPr>
      <w:tblGrid>
        <w:gridCol w:w="3839"/>
        <w:gridCol w:w="1739"/>
        <w:gridCol w:w="1739"/>
        <w:gridCol w:w="3713"/>
      </w:tblGrid>
      <w:tr w:rsidR="006A0827" w:rsidRPr="006A0827" w14:paraId="3C0C0FBA" w14:textId="77777777" w:rsidTr="006A0827">
        <w:tc>
          <w:tcPr>
            <w:tcW w:w="1740" w:type="pct"/>
            <w:shd w:val="clear" w:color="auto" w:fill="1D7EBE"/>
            <w:vAlign w:val="center"/>
          </w:tcPr>
          <w:p w14:paraId="73462C5A" w14:textId="77777777" w:rsidR="006A0827" w:rsidRPr="006A0827" w:rsidRDefault="006A0827" w:rsidP="006A0827">
            <w:pPr>
              <w:jc w:val="center"/>
              <w:rPr>
                <w:rFonts w:ascii="Calibri" w:eastAsia="Calibri" w:hAnsi="Calibri" w:cs="Times New Roman"/>
                <w:b/>
                <w:bCs/>
                <w:color w:val="FFFFFF"/>
                <w:sz w:val="24"/>
              </w:rPr>
            </w:pPr>
            <w:r w:rsidRPr="006A0827">
              <w:rPr>
                <w:rFonts w:ascii="Calibri" w:eastAsia="Calibri" w:hAnsi="Calibri" w:cs="Times New Roman"/>
                <w:b/>
                <w:bCs/>
                <w:color w:val="FFFFFF"/>
                <w:sz w:val="24"/>
              </w:rPr>
              <w:t>Statement/Question</w:t>
            </w:r>
          </w:p>
        </w:tc>
        <w:tc>
          <w:tcPr>
            <w:tcW w:w="788" w:type="pct"/>
            <w:shd w:val="clear" w:color="auto" w:fill="1D7EBE"/>
          </w:tcPr>
          <w:p w14:paraId="66207A52" w14:textId="77777777" w:rsidR="006A0827" w:rsidRPr="006A0827" w:rsidRDefault="006A0827" w:rsidP="006A0827">
            <w:pPr>
              <w:jc w:val="center"/>
              <w:rPr>
                <w:rFonts w:ascii="Calibri" w:eastAsia="Calibri" w:hAnsi="Calibri" w:cs="Times New Roman"/>
                <w:b/>
                <w:bCs/>
                <w:color w:val="FFFFFF"/>
                <w:sz w:val="24"/>
              </w:rPr>
            </w:pPr>
            <w:r w:rsidRPr="006A0827">
              <w:rPr>
                <w:rFonts w:ascii="Calibri" w:eastAsia="Calibri" w:hAnsi="Calibri" w:cs="Times New Roman"/>
                <w:b/>
                <w:bCs/>
                <w:color w:val="FFFFFF"/>
                <w:sz w:val="24"/>
              </w:rPr>
              <w:t>Before reading</w:t>
            </w:r>
          </w:p>
        </w:tc>
        <w:tc>
          <w:tcPr>
            <w:tcW w:w="788" w:type="pct"/>
            <w:shd w:val="clear" w:color="auto" w:fill="1D7EBE"/>
            <w:vAlign w:val="center"/>
          </w:tcPr>
          <w:p w14:paraId="07017EEC" w14:textId="77777777" w:rsidR="006A0827" w:rsidRPr="006A0827" w:rsidRDefault="006A0827" w:rsidP="006A0827">
            <w:pPr>
              <w:jc w:val="center"/>
              <w:rPr>
                <w:rFonts w:ascii="Calibri" w:eastAsia="Calibri" w:hAnsi="Calibri" w:cs="Times New Roman"/>
                <w:b/>
                <w:bCs/>
                <w:color w:val="FFFFFF"/>
                <w:sz w:val="24"/>
              </w:rPr>
            </w:pPr>
            <w:r w:rsidRPr="006A0827">
              <w:rPr>
                <w:rFonts w:ascii="Calibri" w:eastAsia="Calibri" w:hAnsi="Calibri" w:cs="Times New Roman"/>
                <w:b/>
                <w:bCs/>
                <w:color w:val="FFFFFF"/>
                <w:sz w:val="24"/>
              </w:rPr>
              <w:t>After reading</w:t>
            </w:r>
          </w:p>
        </w:tc>
        <w:tc>
          <w:tcPr>
            <w:tcW w:w="1683" w:type="pct"/>
            <w:shd w:val="clear" w:color="auto" w:fill="1D7EBE"/>
          </w:tcPr>
          <w:p w14:paraId="5F6EE31F" w14:textId="77777777" w:rsidR="006A0827" w:rsidRPr="006A0827" w:rsidRDefault="006A0827" w:rsidP="006A0827">
            <w:pPr>
              <w:jc w:val="center"/>
              <w:rPr>
                <w:rFonts w:ascii="Calibri" w:eastAsia="Calibri" w:hAnsi="Calibri" w:cs="Times New Roman"/>
                <w:b/>
                <w:bCs/>
                <w:color w:val="FFFFFF"/>
                <w:sz w:val="24"/>
              </w:rPr>
            </w:pPr>
            <w:r w:rsidRPr="006A0827">
              <w:rPr>
                <w:rFonts w:ascii="Calibri" w:eastAsia="Calibri" w:hAnsi="Calibri" w:cs="Times New Roman"/>
                <w:b/>
                <w:bCs/>
                <w:color w:val="FFFFFF"/>
                <w:sz w:val="24"/>
              </w:rPr>
              <w:t>Support in text</w:t>
            </w:r>
          </w:p>
        </w:tc>
      </w:tr>
      <w:tr w:rsidR="006A0827" w:rsidRPr="006A0827" w14:paraId="75CE673D" w14:textId="77777777" w:rsidTr="006A0827">
        <w:trPr>
          <w:trHeight w:val="900"/>
        </w:trPr>
        <w:tc>
          <w:tcPr>
            <w:tcW w:w="1740" w:type="pct"/>
          </w:tcPr>
          <w:p w14:paraId="35C428E3"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1.</w:t>
            </w:r>
          </w:p>
        </w:tc>
        <w:tc>
          <w:tcPr>
            <w:tcW w:w="788" w:type="pct"/>
            <w:vAlign w:val="center"/>
          </w:tcPr>
          <w:p w14:paraId="41616FE5"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520E7F74"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113C6820"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55734514"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422DE59C"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73BB9854" w14:textId="77777777" w:rsidTr="006A0827">
        <w:trPr>
          <w:trHeight w:val="900"/>
        </w:trPr>
        <w:tc>
          <w:tcPr>
            <w:tcW w:w="1740" w:type="pct"/>
          </w:tcPr>
          <w:p w14:paraId="0A5B79A3"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 xml:space="preserve">2. </w:t>
            </w:r>
          </w:p>
        </w:tc>
        <w:tc>
          <w:tcPr>
            <w:tcW w:w="788" w:type="pct"/>
            <w:vAlign w:val="center"/>
          </w:tcPr>
          <w:p w14:paraId="72561A09"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6C31B178"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49723F81"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3EFB1BE5"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4269E679"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325A5198" w14:textId="77777777" w:rsidTr="006A0827">
        <w:trPr>
          <w:trHeight w:val="900"/>
        </w:trPr>
        <w:tc>
          <w:tcPr>
            <w:tcW w:w="1740" w:type="pct"/>
          </w:tcPr>
          <w:p w14:paraId="7ECFCFB0"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3.</w:t>
            </w:r>
          </w:p>
        </w:tc>
        <w:tc>
          <w:tcPr>
            <w:tcW w:w="788" w:type="pct"/>
            <w:vAlign w:val="center"/>
          </w:tcPr>
          <w:p w14:paraId="055F98D7"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3F7713FF"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5646F7B3"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7B99749A"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491B2B56"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26FAEEA8" w14:textId="77777777" w:rsidTr="006A0827">
        <w:trPr>
          <w:trHeight w:val="900"/>
        </w:trPr>
        <w:tc>
          <w:tcPr>
            <w:tcW w:w="1740" w:type="pct"/>
          </w:tcPr>
          <w:p w14:paraId="4DF8F568"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4.</w:t>
            </w:r>
          </w:p>
        </w:tc>
        <w:tc>
          <w:tcPr>
            <w:tcW w:w="788" w:type="pct"/>
            <w:vAlign w:val="center"/>
          </w:tcPr>
          <w:p w14:paraId="62EB71AB"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7D74939F"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7C50272E"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29FC099F"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4509E09E"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6470D7CC" w14:textId="77777777" w:rsidTr="006A0827">
        <w:trPr>
          <w:trHeight w:val="900"/>
        </w:trPr>
        <w:tc>
          <w:tcPr>
            <w:tcW w:w="1740" w:type="pct"/>
          </w:tcPr>
          <w:p w14:paraId="03A27408"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5.</w:t>
            </w:r>
          </w:p>
        </w:tc>
        <w:tc>
          <w:tcPr>
            <w:tcW w:w="788" w:type="pct"/>
            <w:vAlign w:val="center"/>
          </w:tcPr>
          <w:p w14:paraId="0A4A17F3"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57856BDD"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3487EC08"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5D76B437"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2DEC7C7F"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46C1B83A" w14:textId="77777777" w:rsidTr="006A0827">
        <w:trPr>
          <w:trHeight w:val="900"/>
        </w:trPr>
        <w:tc>
          <w:tcPr>
            <w:tcW w:w="1740" w:type="pct"/>
          </w:tcPr>
          <w:p w14:paraId="581387C5"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6.</w:t>
            </w:r>
          </w:p>
        </w:tc>
        <w:tc>
          <w:tcPr>
            <w:tcW w:w="788" w:type="pct"/>
            <w:vAlign w:val="center"/>
          </w:tcPr>
          <w:p w14:paraId="004C8888"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131E7578"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128D2895"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4C5A8F83"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49406724"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352181FC" w14:textId="77777777" w:rsidTr="006A0827">
        <w:trPr>
          <w:trHeight w:val="900"/>
        </w:trPr>
        <w:tc>
          <w:tcPr>
            <w:tcW w:w="1740" w:type="pct"/>
          </w:tcPr>
          <w:p w14:paraId="10C57558"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7.</w:t>
            </w:r>
          </w:p>
        </w:tc>
        <w:tc>
          <w:tcPr>
            <w:tcW w:w="788" w:type="pct"/>
            <w:vAlign w:val="center"/>
          </w:tcPr>
          <w:p w14:paraId="02337682"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0B55FBEC"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7CAE4408"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4474D9B0"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51D00A21"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440E2FFB" w14:textId="77777777" w:rsidTr="006A0827">
        <w:trPr>
          <w:trHeight w:val="900"/>
        </w:trPr>
        <w:tc>
          <w:tcPr>
            <w:tcW w:w="1740" w:type="pct"/>
          </w:tcPr>
          <w:p w14:paraId="61846CE6"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8.</w:t>
            </w:r>
          </w:p>
        </w:tc>
        <w:tc>
          <w:tcPr>
            <w:tcW w:w="788" w:type="pct"/>
            <w:vAlign w:val="center"/>
          </w:tcPr>
          <w:p w14:paraId="305290EB"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6A8E4748"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6F519309"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2782A01B"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5944EB92"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44F15062" w14:textId="77777777" w:rsidTr="006A0827">
        <w:trPr>
          <w:trHeight w:val="900"/>
        </w:trPr>
        <w:tc>
          <w:tcPr>
            <w:tcW w:w="1740" w:type="pct"/>
          </w:tcPr>
          <w:p w14:paraId="6F539842"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 xml:space="preserve">9. </w:t>
            </w:r>
          </w:p>
        </w:tc>
        <w:tc>
          <w:tcPr>
            <w:tcW w:w="788" w:type="pct"/>
            <w:vAlign w:val="center"/>
          </w:tcPr>
          <w:p w14:paraId="75050147"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5C0EF0CF"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44392451"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5F331F93"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474F36AC" w14:textId="77777777" w:rsidR="006A0827" w:rsidRPr="006A0827" w:rsidRDefault="006A0827" w:rsidP="006A0827">
            <w:pPr>
              <w:spacing w:after="0" w:line="360" w:lineRule="auto"/>
              <w:rPr>
                <w:rFonts w:ascii="Calibri" w:eastAsia="Calibri" w:hAnsi="Calibri" w:cs="Times New Roman"/>
                <w:sz w:val="18"/>
              </w:rPr>
            </w:pPr>
          </w:p>
        </w:tc>
      </w:tr>
      <w:tr w:rsidR="006A0827" w:rsidRPr="006A0827" w14:paraId="37D13DDA" w14:textId="77777777" w:rsidTr="006A0827">
        <w:trPr>
          <w:trHeight w:val="900"/>
        </w:trPr>
        <w:tc>
          <w:tcPr>
            <w:tcW w:w="1740" w:type="pct"/>
          </w:tcPr>
          <w:p w14:paraId="78A588A7" w14:textId="77777777" w:rsidR="006A0827" w:rsidRPr="006A0827" w:rsidRDefault="006A0827" w:rsidP="006A0827">
            <w:pPr>
              <w:rPr>
                <w:rFonts w:ascii="Calibri" w:eastAsia="Calibri" w:hAnsi="Calibri" w:cs="Times New Roman"/>
                <w:sz w:val="24"/>
              </w:rPr>
            </w:pPr>
            <w:r w:rsidRPr="006A0827">
              <w:rPr>
                <w:rFonts w:ascii="Calibri" w:eastAsia="Calibri" w:hAnsi="Calibri" w:cs="Times New Roman"/>
                <w:sz w:val="24"/>
              </w:rPr>
              <w:t>10.</w:t>
            </w:r>
          </w:p>
        </w:tc>
        <w:tc>
          <w:tcPr>
            <w:tcW w:w="788" w:type="pct"/>
            <w:vAlign w:val="center"/>
          </w:tcPr>
          <w:p w14:paraId="017872B2"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04D4CC3E"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788" w:type="pct"/>
            <w:vAlign w:val="center"/>
          </w:tcPr>
          <w:p w14:paraId="72AC1521"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Agree</w:t>
            </w:r>
          </w:p>
          <w:p w14:paraId="4EB37793" w14:textId="77777777" w:rsidR="006A0827" w:rsidRPr="006A0827" w:rsidRDefault="006A0827" w:rsidP="006A0827">
            <w:pPr>
              <w:numPr>
                <w:ilvl w:val="0"/>
                <w:numId w:val="1"/>
              </w:numPr>
              <w:spacing w:after="0" w:line="360" w:lineRule="auto"/>
              <w:contextualSpacing/>
              <w:rPr>
                <w:rFonts w:ascii="Calibri" w:eastAsia="Calibri" w:hAnsi="Calibri" w:cs="Times New Roman"/>
                <w:sz w:val="24"/>
              </w:rPr>
            </w:pPr>
            <w:r w:rsidRPr="006A0827">
              <w:rPr>
                <w:rFonts w:ascii="Calibri" w:eastAsia="Calibri" w:hAnsi="Calibri" w:cs="Times New Roman"/>
                <w:sz w:val="18"/>
              </w:rPr>
              <w:t>Disagree</w:t>
            </w:r>
          </w:p>
        </w:tc>
        <w:tc>
          <w:tcPr>
            <w:tcW w:w="1683" w:type="pct"/>
          </w:tcPr>
          <w:p w14:paraId="55FF223C" w14:textId="77777777" w:rsidR="006A0827" w:rsidRPr="006A0827" w:rsidRDefault="006A0827" w:rsidP="006A0827">
            <w:pPr>
              <w:spacing w:after="0" w:line="360" w:lineRule="auto"/>
              <w:rPr>
                <w:rFonts w:ascii="Calibri" w:eastAsia="Calibri" w:hAnsi="Calibri" w:cs="Times New Roman"/>
                <w:sz w:val="18"/>
              </w:rPr>
            </w:pPr>
          </w:p>
        </w:tc>
      </w:tr>
    </w:tbl>
    <w:p w14:paraId="0E02BB08" w14:textId="77777777" w:rsidR="00C436BB" w:rsidRPr="00C436BB" w:rsidRDefault="00C436BB" w:rsidP="00C436BB"/>
    <w:sectPr w:rsidR="00C436BB" w:rsidRPr="00C436BB" w:rsidSect="00BD6879">
      <w:headerReference w:type="even" r:id="rId8"/>
      <w:headerReference w:type="default" r:id="rId9"/>
      <w:footerReference w:type="even" r:id="rId10"/>
      <w:footerReference w:type="default" r:id="rId11"/>
      <w:headerReference w:type="first" r:id="rId12"/>
      <w:footerReference w:type="first" r:id="rId13"/>
      <w:pgSz w:w="12240" w:h="15840" w:code="1"/>
      <w:pgMar w:top="600" w:right="600" w:bottom="600" w:left="600" w:header="240" w:footer="12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A4262" w14:textId="77777777" w:rsidR="00B86B89" w:rsidRDefault="00B86B89" w:rsidP="00E46F9D">
      <w:pPr>
        <w:spacing w:after="0"/>
      </w:pPr>
      <w:r>
        <w:separator/>
      </w:r>
    </w:p>
  </w:endnote>
  <w:endnote w:type="continuationSeparator" w:id="0">
    <w:p w14:paraId="43BF56E0" w14:textId="77777777" w:rsidR="00B86B89" w:rsidRDefault="00B86B89" w:rsidP="00E46F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F2C21" w14:textId="77777777" w:rsidR="009A4198" w:rsidRDefault="009A41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7BFAE" w14:textId="55997ADF" w:rsidR="008732E9" w:rsidRDefault="009A4198" w:rsidP="00192FC0">
    <w:pPr>
      <w:pStyle w:val="Footer"/>
      <w:tabs>
        <w:tab w:val="clear" w:pos="4680"/>
        <w:tab w:val="clear" w:pos="9360"/>
        <w:tab w:val="right" w:pos="11040"/>
      </w:tabs>
    </w:pPr>
    <w:r>
      <w:rPr>
        <w:noProof/>
      </w:rPr>
      <mc:AlternateContent>
        <mc:Choice Requires="wps">
          <w:drawing>
            <wp:anchor distT="0" distB="0" distL="114300" distR="114300" simplePos="0" relativeHeight="251617792" behindDoc="1" locked="0" layoutInCell="1" allowOverlap="1" wp14:anchorId="51CA3FEB" wp14:editId="214329B9">
              <wp:simplePos x="0" y="0"/>
              <wp:positionH relativeFrom="column">
                <wp:posOffset>1821815</wp:posOffset>
              </wp:positionH>
              <wp:positionV relativeFrom="paragraph">
                <wp:posOffset>17108</wp:posOffset>
              </wp:positionV>
              <wp:extent cx="3356610" cy="566821"/>
              <wp:effectExtent l="0" t="0" r="15240" b="14605"/>
              <wp:wrapNone/>
              <wp:docPr id="236"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6610" cy="566821"/>
                      </a:xfrm>
                      <a:prstGeom prst="rect">
                        <a:avLst/>
                      </a:prstGeom>
                      <a:noFill/>
                      <a:ln w="3175">
                        <a:noFill/>
                        <a:miter lim="800000"/>
                        <a:headEnd/>
                        <a:tailEnd/>
                      </a:ln>
                    </wps:spPr>
                    <wps:txbx>
                      <w:txbxContent>
                        <w:sdt>
                          <w:sdtPr>
                            <w:rPr>
                              <w:rStyle w:val="QuoteChar"/>
                              <w:i/>
                            </w:rPr>
                            <w:alias w:val="Source"/>
                            <w:tag w:val="Source"/>
                            <w:id w:val="-1839223703"/>
                          </w:sdtPr>
                          <w:sdtEndPr>
                            <w:rPr>
                              <w:rStyle w:val="QuoteChar"/>
                            </w:rPr>
                          </w:sdtEndPr>
                          <w:sdtContent>
                            <w:p w14:paraId="6F54DD04" w14:textId="77777777" w:rsidR="000E3956" w:rsidRDefault="000E3956" w:rsidP="00143779">
                              <w:pPr>
                                <w:pStyle w:val="Quote"/>
                                <w:rPr>
                                  <w:rStyle w:val="QuoteChar"/>
                                  <w:i/>
                                </w:rPr>
                              </w:pPr>
                            </w:p>
                            <w:p w14:paraId="1EA1937E" w14:textId="77777777" w:rsidR="006A0827" w:rsidRDefault="006A0827" w:rsidP="006A0827">
                              <w:pPr>
                                <w:pStyle w:val="Quote"/>
                                <w:rPr>
                                  <w:rStyle w:val="QuoteChar"/>
                                </w:rPr>
                              </w:pPr>
                              <w:r w:rsidRPr="00981E30">
                                <w:rPr>
                                  <w:rStyle w:val="QuoteChar"/>
                                  <w:b/>
                                </w:rPr>
                                <w:t>Fisher, D.</w:t>
                              </w:r>
                              <w:r>
                                <w:rPr>
                                  <w:rStyle w:val="QuoteChar"/>
                                  <w:b/>
                                </w:rPr>
                                <w:t>,</w:t>
                              </w:r>
                              <w:r w:rsidRPr="00981E30">
                                <w:rPr>
                                  <w:rStyle w:val="QuoteChar"/>
                                  <w:b/>
                                </w:rPr>
                                <w:t xml:space="preserve"> Brozo, W., Frey, N. &amp; Ivey, G. (2007)</w:t>
                              </w:r>
                              <w:r w:rsidRPr="00981E30">
                                <w:rPr>
                                  <w:rStyle w:val="QuoteChar"/>
                                </w:rPr>
                                <w:t>. 50</w:t>
                              </w:r>
                              <w:r>
                                <w:rPr>
                                  <w:rStyle w:val="QuoteChar"/>
                                  <w:i/>
                                </w:rPr>
                                <w:t xml:space="preserve"> Content Area Strategies for Adolescent Literacy. </w:t>
                              </w:r>
                              <w:r w:rsidRPr="00981E30">
                                <w:rPr>
                                  <w:rStyle w:val="QuoteChar"/>
                                </w:rPr>
                                <w:t>New Jersey: Pearson Prentice Hall.</w:t>
                              </w:r>
                            </w:p>
                            <w:p w14:paraId="60E06C56" w14:textId="22AEB934" w:rsidR="000E3956" w:rsidRPr="000E3956" w:rsidRDefault="006A0827" w:rsidP="006A0827">
                              <w:pPr>
                                <w:spacing w:after="0" w:line="180" w:lineRule="exact"/>
                                <w:rPr>
                                  <w:rFonts w:ascii="Times New Roman" w:hAnsi="Times New Roman" w:cs="Times New Roman"/>
                                  <w:i/>
                                  <w:sz w:val="12"/>
                                  <w:szCs w:val="12"/>
                                </w:rPr>
                              </w:pPr>
                              <w:r w:rsidRPr="000656AE">
                                <w:rPr>
                                  <w:rStyle w:val="QuoteChar"/>
                                  <w:b/>
                                  <w:i w:val="0"/>
                                  <w:iCs/>
                                </w:rPr>
                                <w:t>Duffelmeyer, R. &amp; Baum, D. (1992).</w:t>
                              </w:r>
                              <w:r>
                                <w:rPr>
                                  <w:rStyle w:val="QuoteChar"/>
                                  <w:b/>
                                </w:rPr>
                                <w:t xml:space="preserve"> </w:t>
                              </w:r>
                              <w:r w:rsidRPr="008730A8">
                                <w:rPr>
                                  <w:rStyle w:val="QuoteChar"/>
                                </w:rPr>
                                <w:t>The extended anticipation guide revisited</w:t>
                              </w:r>
                              <w:r>
                                <w:rPr>
                                  <w:rStyle w:val="QuoteChar"/>
                                </w:rPr>
                                <w:t>. Journal of Reading</w:t>
                              </w:r>
                              <w:r w:rsidR="004A38FC">
                                <w:rPr>
                                  <w:rStyle w:val="QuoteChar"/>
                                </w:rPr>
                                <w:t>,</w:t>
                              </w:r>
                              <w:r>
                                <w:rPr>
                                  <w:rStyle w:val="QuoteChar"/>
                                </w:rPr>
                                <w:t xml:space="preserve"> </w:t>
                              </w:r>
                              <w:r w:rsidRPr="000656AE">
                                <w:rPr>
                                  <w:rStyle w:val="QuoteChar"/>
                                  <w:i w:val="0"/>
                                  <w:iCs/>
                                </w:rPr>
                                <w:t>35, 654-656.</w:t>
                              </w:r>
                            </w:p>
                            <w:p w14:paraId="3382313C" w14:textId="3B5F8B36" w:rsidR="008732E9" w:rsidRPr="00405579" w:rsidRDefault="00B86B89" w:rsidP="00182C6F">
                              <w:pPr>
                                <w:pStyle w:val="Quote"/>
                              </w:pPr>
                            </w:p>
                          </w:sdtContent>
                        </w:sdt>
                      </w:txbxContent>
                    </wps:txbx>
                    <wps:bodyPr rot="0" vert="horz"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51CA3FEB" id="_x0000_t202" coordsize="21600,21600" o:spt="202" path="m,l,21600r21600,l21600,xe">
              <v:stroke joinstyle="miter"/>
              <v:path gradientshapeok="t" o:connecttype="rect"/>
            </v:shapetype>
            <v:shape id="Tekstboks 2" o:spid="_x0000_s1029" type="#_x0000_t202" style="position:absolute;margin-left:143.45pt;margin-top:1.35pt;width:264.3pt;height:44.6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uEWAQIAAOUDAAAOAAAAZHJzL2Uyb0RvYy54bWysU9tu2zAMfR+wfxD0vjgXNAuMOEXXrsOA&#10;7gK0+wBalmOhkqhJSuzs60fJSRpsb0X9IFAmechDHq2vB6PZXvqg0FZ8NplyJq3ARtltxX893X9Y&#10;cRYi2AY0Wlnxgwz8evP+3bp3pZxjh7qRnhGIDWXvKt7F6MqiCKKTBsIEnbTkbNEbiHT126Lx0BO6&#10;0cV8Ol0WPfrGeRQyBPp7Nzr5JuO3rRTxR9sGGZmuOPUW8+nzWaez2Kyh3HpwnRLHNuAVXRhQloqe&#10;oe4gAtt59R+UUcJjwDZOBJoC21YJmTkQm9n0HzaPHTiZudBwgjuPKbwdrPi+/+mZaio+Xyw5s2Bo&#10;SU/yOcQanwObpwH1LpQU9+goMg6fcKBFZ7LBPaCgKIu3HditvPEe+05CQw3OUmZxkTrihARS99+w&#10;oTqwi5iBhtabND2aByN0WtThvBw5RCbo52JxtVzOyCXIR+ZqPpaA8pTtfIhfJBqWjIp7Wn5Gh/1D&#10;iKkbKE8hqZjFe6V1FoC2rKcKs49XOeHCY1QkfWplKr6apm9UTCL52TY5OYLSo00FtD2yTkRHynGo&#10;BwpMo6ixORB/j6MO6d2Q0aH/w1lPGqx4+L0DLznTXy3NMAn2ZPiTUZ8MsIJSK15zNpq3MQt75HZD&#10;s21Vpv1S+dgbaSlP46j7JNbLe456eZ2bvwAAAP//AwBQSwMEFAAGAAgAAAAhANN00CfeAAAACAEA&#10;AA8AAABkcnMvZG93bnJldi54bWxMj8FuwjAQRO+V+g/WVuqtOEQCQhoHoQrEsSpw6NHYJg6N15Ht&#10;kPTvuz21t1nNaOZttZlcx+4mxNajgPksA2ZQed1iI+B82r8UwGKSqGXn0Qj4NhE29eNDJUvtR/ww&#10;92NqGJVgLKUAm1Jfch6VNU7Gme8Nknf1wclEZ2i4DnKkctfxPMuW3MkWacHK3rxZo76OgxOwG+zh&#10;rMbbYd/g++4aPle3rQpCPD9N21dgyUzpLwy/+IQONTFd/IA6sk5AXizXFCWxAkZ+MV8sgF0ErPMM&#10;eF3x/w/UPwAAAP//AwBQSwECLQAUAAYACAAAACEAtoM4kv4AAADhAQAAEwAAAAAAAAAAAAAAAAAA&#10;AAAAW0NvbnRlbnRfVHlwZXNdLnhtbFBLAQItABQABgAIAAAAIQA4/SH/1gAAAJQBAAALAAAAAAAA&#10;AAAAAAAAAC8BAABfcmVscy8ucmVsc1BLAQItABQABgAIAAAAIQBbQuEWAQIAAOUDAAAOAAAAAAAA&#10;AAAAAAAAAC4CAABkcnMvZTJvRG9jLnhtbFBLAQItABQABgAIAAAAIQDTdNAn3gAAAAgBAAAPAAAA&#10;AAAAAAAAAAAAAFsEAABkcnMvZG93bnJldi54bWxQSwUGAAAAAAQABADzAAAAZgUAAAAA&#10;" filled="f" stroked="f" strokeweight=".25pt">
              <v:textbox inset="0,0,0,0">
                <w:txbxContent>
                  <w:sdt>
                    <w:sdtPr>
                      <w:rPr>
                        <w:rStyle w:val="QuoteChar"/>
                        <w:i/>
                      </w:rPr>
                      <w:alias w:val="Source"/>
                      <w:tag w:val="Source"/>
                      <w:id w:val="-1839223703"/>
                    </w:sdtPr>
                    <w:sdtEndPr>
                      <w:rPr>
                        <w:rStyle w:val="QuoteChar"/>
                      </w:rPr>
                    </w:sdtEndPr>
                    <w:sdtContent>
                      <w:p w14:paraId="6F54DD04" w14:textId="77777777" w:rsidR="000E3956" w:rsidRDefault="000E3956" w:rsidP="00143779">
                        <w:pPr>
                          <w:pStyle w:val="Quote"/>
                          <w:rPr>
                            <w:rStyle w:val="QuoteChar"/>
                            <w:i/>
                          </w:rPr>
                        </w:pPr>
                      </w:p>
                      <w:p w14:paraId="1EA1937E" w14:textId="77777777" w:rsidR="006A0827" w:rsidRDefault="006A0827" w:rsidP="006A0827">
                        <w:pPr>
                          <w:pStyle w:val="Quote"/>
                          <w:rPr>
                            <w:rStyle w:val="QuoteChar"/>
                          </w:rPr>
                        </w:pPr>
                        <w:r w:rsidRPr="00981E30">
                          <w:rPr>
                            <w:rStyle w:val="QuoteChar"/>
                            <w:b/>
                          </w:rPr>
                          <w:t>Fisher, D.</w:t>
                        </w:r>
                        <w:r>
                          <w:rPr>
                            <w:rStyle w:val="QuoteChar"/>
                            <w:b/>
                          </w:rPr>
                          <w:t>,</w:t>
                        </w:r>
                        <w:r w:rsidRPr="00981E30">
                          <w:rPr>
                            <w:rStyle w:val="QuoteChar"/>
                            <w:b/>
                          </w:rPr>
                          <w:t xml:space="preserve"> Brozo, W., Frey, N. &amp; Ivey, G. (2007)</w:t>
                        </w:r>
                        <w:r w:rsidRPr="00981E30">
                          <w:rPr>
                            <w:rStyle w:val="QuoteChar"/>
                          </w:rPr>
                          <w:t>. 50</w:t>
                        </w:r>
                        <w:r>
                          <w:rPr>
                            <w:rStyle w:val="QuoteChar"/>
                            <w:i/>
                          </w:rPr>
                          <w:t xml:space="preserve"> Content Area Strategies for Adolescent Literacy. </w:t>
                        </w:r>
                        <w:r w:rsidRPr="00981E30">
                          <w:rPr>
                            <w:rStyle w:val="QuoteChar"/>
                          </w:rPr>
                          <w:t>New Jersey: Pearson Prentice Hall.</w:t>
                        </w:r>
                      </w:p>
                      <w:p w14:paraId="60E06C56" w14:textId="22AEB934" w:rsidR="000E3956" w:rsidRPr="000E3956" w:rsidRDefault="006A0827" w:rsidP="006A0827">
                        <w:pPr>
                          <w:spacing w:after="0" w:line="180" w:lineRule="exact"/>
                          <w:rPr>
                            <w:rFonts w:ascii="Times New Roman" w:hAnsi="Times New Roman" w:cs="Times New Roman"/>
                            <w:i/>
                            <w:sz w:val="12"/>
                            <w:szCs w:val="12"/>
                          </w:rPr>
                        </w:pPr>
                        <w:r w:rsidRPr="000656AE">
                          <w:rPr>
                            <w:rStyle w:val="QuoteChar"/>
                            <w:b/>
                            <w:i w:val="0"/>
                            <w:iCs/>
                          </w:rPr>
                          <w:t>Duffelmeyer, R. &amp; Baum, D. (1992).</w:t>
                        </w:r>
                        <w:r>
                          <w:rPr>
                            <w:rStyle w:val="QuoteChar"/>
                            <w:b/>
                          </w:rPr>
                          <w:t xml:space="preserve"> </w:t>
                        </w:r>
                        <w:r w:rsidRPr="008730A8">
                          <w:rPr>
                            <w:rStyle w:val="QuoteChar"/>
                          </w:rPr>
                          <w:t>The extended anticipation guide revisited</w:t>
                        </w:r>
                        <w:r>
                          <w:rPr>
                            <w:rStyle w:val="QuoteChar"/>
                          </w:rPr>
                          <w:t>. Journal of Reading</w:t>
                        </w:r>
                        <w:r w:rsidR="004A38FC">
                          <w:rPr>
                            <w:rStyle w:val="QuoteChar"/>
                          </w:rPr>
                          <w:t>,</w:t>
                        </w:r>
                        <w:r>
                          <w:rPr>
                            <w:rStyle w:val="QuoteChar"/>
                          </w:rPr>
                          <w:t xml:space="preserve"> </w:t>
                        </w:r>
                        <w:r w:rsidRPr="000656AE">
                          <w:rPr>
                            <w:rStyle w:val="QuoteChar"/>
                            <w:i w:val="0"/>
                            <w:iCs/>
                          </w:rPr>
                          <w:t>35, 654-656.</w:t>
                        </w:r>
                      </w:p>
                      <w:p w14:paraId="3382313C" w14:textId="3B5F8B36" w:rsidR="008732E9" w:rsidRPr="00405579" w:rsidRDefault="00B86B89" w:rsidP="00182C6F">
                        <w:pPr>
                          <w:pStyle w:val="Quote"/>
                        </w:pPr>
                      </w:p>
                    </w:sdtContent>
                  </w:sdt>
                </w:txbxContent>
              </v:textbox>
            </v:shape>
          </w:pict>
        </mc:Fallback>
      </mc:AlternateContent>
    </w:r>
    <w:r w:rsidR="00B64C98">
      <w:rPr>
        <w:noProof/>
      </w:rPr>
      <w:drawing>
        <wp:anchor distT="0" distB="0" distL="114300" distR="114300" simplePos="0" relativeHeight="251703808" behindDoc="0" locked="0" layoutInCell="1" allowOverlap="1" wp14:anchorId="2BE08EF1" wp14:editId="514417E7">
          <wp:simplePos x="0" y="0"/>
          <wp:positionH relativeFrom="column">
            <wp:posOffset>5396230</wp:posOffset>
          </wp:positionH>
          <wp:positionV relativeFrom="paragraph">
            <wp:posOffset>180340</wp:posOffset>
          </wp:positionV>
          <wp:extent cx="372110" cy="395605"/>
          <wp:effectExtent l="0" t="0" r="889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72110"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3956" w:rsidRPr="003F2D5E">
      <w:rPr>
        <w:noProof/>
        <w:color w:val="FF0000"/>
      </w:rPr>
      <w:drawing>
        <wp:anchor distT="0" distB="0" distL="114300" distR="114300" simplePos="0" relativeHeight="251701760" behindDoc="0" locked="0" layoutInCell="1" allowOverlap="1" wp14:anchorId="3FB6DFB0" wp14:editId="1086F01B">
          <wp:simplePos x="0" y="0"/>
          <wp:positionH relativeFrom="column">
            <wp:posOffset>6019165</wp:posOffset>
          </wp:positionH>
          <wp:positionV relativeFrom="paragraph">
            <wp:posOffset>178435</wp:posOffset>
          </wp:positionV>
          <wp:extent cx="988695" cy="380365"/>
          <wp:effectExtent l="0" t="0" r="1905" b="635"/>
          <wp:wrapNone/>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88695" cy="38036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E6F">
      <w:rPr>
        <w:noProof/>
      </w:rPr>
      <w:drawing>
        <wp:anchor distT="0" distB="0" distL="114300" distR="114300" simplePos="0" relativeHeight="251576831" behindDoc="0" locked="0" layoutInCell="1" allowOverlap="1" wp14:anchorId="2D4C51D3" wp14:editId="651C770A">
          <wp:simplePos x="0" y="0"/>
          <wp:positionH relativeFrom="column">
            <wp:posOffset>0</wp:posOffset>
          </wp:positionH>
          <wp:positionV relativeFrom="paragraph">
            <wp:posOffset>94615</wp:posOffset>
          </wp:positionV>
          <wp:extent cx="1692650" cy="465571"/>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692650" cy="465571"/>
                  </a:xfrm>
                  <a:prstGeom prst="rect">
                    <a:avLst/>
                  </a:prstGeom>
                  <a:noFill/>
                  <a:ln>
                    <a:noFill/>
                  </a:ln>
                </pic:spPr>
              </pic:pic>
            </a:graphicData>
          </a:graphic>
          <wp14:sizeRelH relativeFrom="page">
            <wp14:pctWidth>0</wp14:pctWidth>
          </wp14:sizeRelH>
          <wp14:sizeRelV relativeFrom="page">
            <wp14:pctHeight>0</wp14:pctHeight>
          </wp14:sizeRelV>
        </wp:anchor>
      </w:drawing>
    </w:r>
    <w:r w:rsidR="00F25171">
      <w:rPr>
        <w:noProof/>
      </w:rPr>
      <mc:AlternateContent>
        <mc:Choice Requires="wps">
          <w:drawing>
            <wp:anchor distT="0" distB="0" distL="114300" distR="114300" simplePos="0" relativeHeight="251577856" behindDoc="1" locked="0" layoutInCell="1" allowOverlap="1" wp14:anchorId="73D7D836" wp14:editId="7E745DFD">
              <wp:simplePos x="0" y="0"/>
              <wp:positionH relativeFrom="column">
                <wp:posOffset>1905</wp:posOffset>
              </wp:positionH>
              <wp:positionV relativeFrom="paragraph">
                <wp:posOffset>18415</wp:posOffset>
              </wp:positionV>
              <wp:extent cx="7010400" cy="0"/>
              <wp:effectExtent l="0" t="0" r="0" b="0"/>
              <wp:wrapNone/>
              <wp:docPr id="234" name="Rett linje 234"/>
              <wp:cNvGraphicFramePr/>
              <a:graphic xmlns:a="http://schemas.openxmlformats.org/drawingml/2006/main">
                <a:graphicData uri="http://schemas.microsoft.com/office/word/2010/wordprocessingShape">
                  <wps:wsp>
                    <wps:cNvCnPr/>
                    <wps:spPr>
                      <a:xfrm>
                        <a:off x="0" y="0"/>
                        <a:ext cx="70104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FF14549" id="Rett linje 234"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15pt,1.45pt" to="552.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V2vwEAANADAAAOAAAAZHJzL2Uyb0RvYy54bWysU8tu2zAQvBfIPxC8x5LVoCkEyzkkaC5F&#10;a6TNBzDU0mLAF5asJf99l5StBG2BAEUuFLncmd0ZrjY3kzXsABi1dx1fr2rOwEnfa7fv+OPPL5ef&#10;OYtJuF4Y76DjR4j8ZnvxYTOGFho/eNMDMiJxsR1Dx4eUQltVUQ5gRVz5AI4ulUcrEh1xX/UoRmK3&#10;pmrq+lM1euwDegkxUvRuvuTbwq8UyPRdqQiJmY5Tb6msWNanvFbbjWj3KMKg5akN8R9dWKEdFV2o&#10;7kQS7Bfqv6isluijV2klva28UlpC0UBq1vUfan4MIkDRQubEsNgU349WfjvskOm+483HK86csPRI&#10;D5DIMO2egeUoeTSG2FLqrdvh6RTDDrPgSaHNX5LCpuLrcfEVpsQkBa9J2lVN9svzXfUCDBjTPXjL&#10;8qbjVDZLFq04fI2JilHqOSWHjWMjDVpzTXz5Nnc291J26WhgTnsARbqoelPoykTBrUF2EDQLQkpw&#10;aV0oMillZ5jSxizA+m3gKT9DoUzbAl6/DV4QpbJ3aQFb7Tz+iyBN55bVnH92YNadLXjy/bG8UrGG&#10;xqZYeBrxPJevzwX+8iNufwMAAP//AwBQSwMEFAAGAAgAAAAhAHZQXQzaAAAABQEAAA8AAABkcnMv&#10;ZG93bnJldi54bWxMjt9OwjAUxu9NeIfmmHgnHWgMzHWEENQoGgF9gMN6WBfW02UtY769xRu5/P7k&#10;+37ZrLe16Kj1lWMFo2ECgrhwuuJSwffX0+0EhA/IGmvHpOCHPMzywVWGqXYn3lC3DaWII+xTVGBC&#10;aFIpfWHIoh+6hjhme9daDFG2pdQtnuK4reU4SR6kxYrjg8GGFoaKw/ZoFSzmy+ePV3rBwwqn69Wb&#10;6cr9+6dSN9f9/BFEoD78l+GMH9Ehj0w7d2TtRa3gLvYUjKcgzuEouY/G7s+QeSYv6fNfAAAA//8D&#10;AFBLAQItABQABgAIAAAAIQC2gziS/gAAAOEBAAATAAAAAAAAAAAAAAAAAAAAAABbQ29udGVudF9U&#10;eXBlc10ueG1sUEsBAi0AFAAGAAgAAAAhADj9If/WAAAAlAEAAAsAAAAAAAAAAAAAAAAALwEAAF9y&#10;ZWxzLy5yZWxzUEsBAi0AFAAGAAgAAAAhAJgwJXa/AQAA0AMAAA4AAAAAAAAAAAAAAAAALgIAAGRy&#10;cy9lMm9Eb2MueG1sUEsBAi0AFAAGAAgAAAAhAHZQXQzaAAAABQEAAA8AAAAAAAAAAAAAAAAAGQQA&#10;AGRycy9kb3ducmV2LnhtbFBLBQYAAAAABAAEAPMAAAAgBQAAAAA=&#10;" strokecolor="#1d7ebe [3204]" strokeweight="1pt">
              <v:stroke joinstyle="miter"/>
            </v:line>
          </w:pict>
        </mc:Fallback>
      </mc:AlternateContent>
    </w:r>
    <w:r w:rsidR="00192FC0">
      <w:tab/>
    </w:r>
    <w:r w:rsidR="00224F34">
      <w:softHyphen/>
    </w:r>
    <w:r w:rsidR="00F25171">
      <w:softHyphen/>
    </w:r>
    <w:r w:rsidR="00F25171">
      <w:softHyphen/>
    </w:r>
    <w:r w:rsidR="00F25171">
      <w:softHyphen/>
    </w:r>
    <w:r w:rsidR="00F25171">
      <w:softHyphen/>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BC31CE" w14:textId="77777777" w:rsidR="009A4198" w:rsidRDefault="009A4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B6F6F0" w14:textId="77777777" w:rsidR="00B86B89" w:rsidRDefault="00B86B89" w:rsidP="00E46F9D">
      <w:pPr>
        <w:spacing w:after="0"/>
      </w:pPr>
      <w:r>
        <w:separator/>
      </w:r>
    </w:p>
  </w:footnote>
  <w:footnote w:type="continuationSeparator" w:id="0">
    <w:p w14:paraId="5048AEE3" w14:textId="77777777" w:rsidR="00B86B89" w:rsidRDefault="00B86B89" w:rsidP="00E46F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6B2F3" w14:textId="77777777" w:rsidR="009A4198" w:rsidRDefault="009A41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5DAE1" w14:textId="0B8B453E" w:rsidR="00E46F9D" w:rsidRPr="00E46F9D" w:rsidRDefault="00CE6880">
    <w:pPr>
      <w:pStyle w:val="Header"/>
      <w:rPr>
        <w:lang w:val="nb-NO"/>
      </w:rPr>
    </w:pPr>
    <w:r w:rsidRPr="00CE6880">
      <w:rPr>
        <w:noProof/>
        <w:lang w:val="nb-NO"/>
      </w:rPr>
      <mc:AlternateContent>
        <mc:Choice Requires="wpg">
          <w:drawing>
            <wp:anchor distT="0" distB="0" distL="114300" distR="114300" simplePos="0" relativeHeight="251664384" behindDoc="1" locked="0" layoutInCell="1" allowOverlap="1" wp14:anchorId="31129778" wp14:editId="1A1FAA4A">
              <wp:simplePos x="0" y="0"/>
              <wp:positionH relativeFrom="page">
                <wp:posOffset>4597401</wp:posOffset>
              </wp:positionH>
              <wp:positionV relativeFrom="page">
                <wp:posOffset>0</wp:posOffset>
              </wp:positionV>
              <wp:extent cx="3175000" cy="1247140"/>
              <wp:effectExtent l="0" t="0" r="6350" b="0"/>
              <wp:wrapNone/>
              <wp:docPr id="11" name="Gruppe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00" cy="1247140"/>
                        <a:chOff x="7246" y="-6"/>
                        <a:chExt cx="4998" cy="1964"/>
                      </a:xfrm>
                    </wpg:grpSpPr>
                    <wps:wsp>
                      <wps:cNvPr id="12" name="Freeform 5"/>
                      <wps:cNvSpPr>
                        <a:spLocks/>
                      </wps:cNvSpPr>
                      <wps:spPr bwMode="auto">
                        <a:xfrm>
                          <a:off x="7246" y="-6"/>
                          <a:ext cx="4998" cy="1964"/>
                        </a:xfrm>
                        <a:custGeom>
                          <a:avLst/>
                          <a:gdLst>
                            <a:gd name="T0" fmla="+- 0 12240 7242"/>
                            <a:gd name="T1" fmla="*/ T0 w 4998"/>
                            <a:gd name="T2" fmla="*/ 0 h 1964"/>
                            <a:gd name="T3" fmla="+- 0 7242 7242"/>
                            <a:gd name="T4" fmla="*/ T3 w 4998"/>
                            <a:gd name="T5" fmla="*/ 0 h 1964"/>
                            <a:gd name="T6" fmla="+- 0 12240 7242"/>
                            <a:gd name="T7" fmla="*/ T6 w 4998"/>
                            <a:gd name="T8" fmla="*/ 1963 h 1964"/>
                            <a:gd name="T9" fmla="+- 0 12240 7242"/>
                            <a:gd name="T10" fmla="*/ T9 w 4998"/>
                            <a:gd name="T11" fmla="*/ 0 h 1964"/>
                          </a:gdLst>
                          <a:ahLst/>
                          <a:cxnLst>
                            <a:cxn ang="0">
                              <a:pos x="T1" y="T2"/>
                            </a:cxn>
                            <a:cxn ang="0">
                              <a:pos x="T4" y="T5"/>
                            </a:cxn>
                            <a:cxn ang="0">
                              <a:pos x="T7" y="T8"/>
                            </a:cxn>
                            <a:cxn ang="0">
                              <a:pos x="T10" y="T11"/>
                            </a:cxn>
                          </a:cxnLst>
                          <a:rect l="0" t="0" r="r" b="b"/>
                          <a:pathLst>
                            <a:path w="4998" h="1964">
                              <a:moveTo>
                                <a:pt x="4998" y="0"/>
                              </a:moveTo>
                              <a:lnTo>
                                <a:pt x="0" y="0"/>
                              </a:lnTo>
                              <a:lnTo>
                                <a:pt x="4998" y="1963"/>
                              </a:lnTo>
                              <a:lnTo>
                                <a:pt x="4998" y="0"/>
                              </a:lnTo>
                              <a:close/>
                            </a:path>
                          </a:pathLst>
                        </a:custGeom>
                        <a:solidFill>
                          <a:srgbClr val="217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10604" y="0"/>
                          <a:ext cx="1636" cy="633"/>
                        </a:xfrm>
                        <a:custGeom>
                          <a:avLst/>
                          <a:gdLst>
                            <a:gd name="T0" fmla="+- 0 12240 10605"/>
                            <a:gd name="T1" fmla="*/ T0 w 1636"/>
                            <a:gd name="T2" fmla="*/ 0 h 633"/>
                            <a:gd name="T3" fmla="+- 0 10605 10605"/>
                            <a:gd name="T4" fmla="*/ T3 w 1636"/>
                            <a:gd name="T5" fmla="*/ 0 h 633"/>
                            <a:gd name="T6" fmla="+- 0 12240 10605"/>
                            <a:gd name="T7" fmla="*/ T6 w 1636"/>
                            <a:gd name="T8" fmla="*/ 633 h 633"/>
                            <a:gd name="T9" fmla="+- 0 12240 10605"/>
                            <a:gd name="T10" fmla="*/ T9 w 1636"/>
                            <a:gd name="T11" fmla="*/ 0 h 633"/>
                          </a:gdLst>
                          <a:ahLst/>
                          <a:cxnLst>
                            <a:cxn ang="0">
                              <a:pos x="T1" y="T2"/>
                            </a:cxn>
                            <a:cxn ang="0">
                              <a:pos x="T4" y="T5"/>
                            </a:cxn>
                            <a:cxn ang="0">
                              <a:pos x="T7" y="T8"/>
                            </a:cxn>
                            <a:cxn ang="0">
                              <a:pos x="T10" y="T11"/>
                            </a:cxn>
                          </a:cxnLst>
                          <a:rect l="0" t="0" r="r" b="b"/>
                          <a:pathLst>
                            <a:path w="1636" h="633">
                              <a:moveTo>
                                <a:pt x="1635" y="0"/>
                              </a:moveTo>
                              <a:lnTo>
                                <a:pt x="0" y="0"/>
                              </a:lnTo>
                              <a:lnTo>
                                <a:pt x="1635" y="633"/>
                              </a:lnTo>
                              <a:lnTo>
                                <a:pt x="1635" y="0"/>
                              </a:lnTo>
                              <a:close/>
                            </a:path>
                          </a:pathLst>
                        </a:custGeom>
                        <a:solidFill>
                          <a:srgbClr val="07273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3C658" id="Gruppe 11" o:spid="_x0000_s1026" style="position:absolute;margin-left:362pt;margin-top:0;width:250pt;height:98.2pt;z-index:-251652096;mso-position-horizontal-relative:page;mso-position-vertical-relative:page" coordorigin="7246,-6" coordsize="4998,1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F1HwQAAKMOAAAOAAAAZHJzL2Uyb0RvYy54bWzsV11v2zYUfR+w/0DocUNiSXbs2ohTbOkc&#10;DOjWAnV/AC1RH5gkaqRsOf31O5cUFcWWm63r9jDsxRLFo3t4z708tG5fH8uCHYTSuazWXnDte0xU&#10;kYzzKl17H7ebq1ce0w2vYl7ISqy9R6G913fffnPb1isRykwWsVAMQSq9auu1lzVNvZpMdJSJkutr&#10;WYsKk4lUJW8wVOkkVrxF9LKYhL4/n7RSxbWSkdAaT9/YSe/OxE8SETXvkkSLhhVrD2trzK8yvzv6&#10;ndzd8lWqeJ3lUbcM/gWrKHlegbQP9YY3nO1VfhaqzCMltUya60iWE5kkeSRMDsgm8E+yeVByX5tc&#10;0lWb1r1MkPZEpy8OG/16eK9YHqN2gccqXqJGD2pf14LhAdRp63QF0IOqP9TvlU0Rt29l9JvG9OR0&#10;nsapBbNd+4uMEZDvG2nUOSaqpBDImx1NER77IohjwyI8nAaLG99HrSLMBeFsEcy6MkUZaknvLcLZ&#10;3GOYvprbAkbZT93bs+USHWdeXc5nNDvhK0trltotjfJCw+knTfXf0/RDxmthSqVJLqdp6DTdKCGo&#10;i9mNFdWgnKJ6KOdghtaoofqLQp4J4sT8jBx8Fe118yCkqQg/vNWN3Qwx7kyd464ftihGUhbYF99f&#10;MZ8FYTjzGShDK37a49BBFvfdhG191jJD30V1wSBJD/JZxoKuTtg7faCpwxhCohrlmzkY8U0v8N0M&#10;QJf40E1/KsGFwxHh/AIh+q9PEMlNL+S4dLCXRO3VJ9LlBVLavT3rME20f+oqyjNX5OhYdVXGHeNk&#10;1r7ZobXUtMO2CIf9tTUlRgigqCUugFEHApvWfhEMDQn8qtubn48cIHlCWy9yse21S0DB40/dXXkM&#10;7r6z/VnzhvKm9dMta9ee3RYZ/IWaj2ZKeRBbaTANCWARoDbeA8InQFENgXaBDuXm3LV+Hozaocvb&#10;Idz1BHkaMCqkFtbNKAlja31ipMdgL2tZ5PEmLwpKR6t0d18oduA4AcNgsflx063gGaww9a0kvWZp&#10;6Aks0zqQ9cudjB/hRkraYxTHPm4yqT55rMURuvb073uuhMeKnyv46TKYwbpZYwazm0WIgRrO7IYz&#10;vIoQau01HvqRbu8be07va5WnGZgCU6lK/oDjJMnJrcz67Kq6ASz93/J2mJQ9L3tvN6cRSYYT4Kt5&#10;e+DPfbvBumPQeXswn8K36KibT11XuQN22A5/2dqJ0ezloSUP/cV4u6FHDYagU2/vFjaEPLd2Q8VG&#10;Cc/MfYzw1NxHCMe8fZTwzNzHCIfmDjJ4+wjlmLWPUpK99a5tvH2M88zbO0ps+/+t/dTajYAM1k4i&#10;jTk7AOiar+TsfbCnkjhDd1dr7D3wnzF2fxEupvf/eWM3f+HxJWSOv+6rjT61hmNzEDx9W979AQAA&#10;//8DAFBLAwQUAAYACAAAACEAMLOGbN8AAAAJAQAADwAAAGRycy9kb3ducmV2LnhtbEyPQUvDQBCF&#10;74L/YRnBm90k1lpjNqUU9VQKtkLxNs1Ok9Dsbshuk/TfO/Wil2Eeb3jzvWwxmkb01PnaWQXxJAJB&#10;tnC6tqWCr937wxyED2g1Ns6Sggt5WOS3Nxmm2g32k/ptKAWHWJ+igiqENpXSFxUZ9BPXkmXv6DqD&#10;gWVXSt3hwOGmkUkUzaTB2vKHCltaVVSctmej4GPAYfkYv/Xr03F1+d49bfbrmJS6vxuXryACjeHv&#10;GK74jA45Mx3c2WovGgXPyZS7BAU8r3byqw+8vcymIPNM/m+Q/wAAAP//AwBQSwECLQAUAAYACAAA&#10;ACEAtoM4kv4AAADhAQAAEwAAAAAAAAAAAAAAAAAAAAAAW0NvbnRlbnRfVHlwZXNdLnhtbFBLAQIt&#10;ABQABgAIAAAAIQA4/SH/1gAAAJQBAAALAAAAAAAAAAAAAAAAAC8BAABfcmVscy8ucmVsc1BLAQIt&#10;ABQABgAIAAAAIQBsETF1HwQAAKMOAAAOAAAAAAAAAAAAAAAAAC4CAABkcnMvZTJvRG9jLnhtbFBL&#10;AQItABQABgAIAAAAIQAws4Zs3wAAAAkBAAAPAAAAAAAAAAAAAAAAAHkGAABkcnMvZG93bnJldi54&#10;bWxQSwUGAAAAAAQABADzAAAAhQcAAAAA&#10;">
              <v:shape id="Freeform 5" o:spid="_x0000_s1027" style="position:absolute;left:7246;top:-6;width:4998;height:1964;visibility:visible;mso-wrap-style:square;v-text-anchor:top" coordsize="4998,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gN3wQAAANsAAAAPAAAAZHJzL2Rvd25yZXYueG1sRE9Na8JA&#10;EL0X/A/LCN7qRg9BUlcpQsSraQPtbdidZtNmZ0N21Zhf3y0Ivc3jfc52P7pOXGkIrWcFq2UGglh7&#10;03Kj4P2tfN6ACBHZYOeZFNwpwH43e9piYfyNz3StYiNSCIcCFdgY+0LKoC05DEvfEyfuyw8OY4JD&#10;I82AtxTuOrnOslw6bDk1WOzpYEn/VBengI+fWXda6bL8sLquL4fJTvm3Uov5+PoCItIY/8UP98mk&#10;+Wv4+yUdIHe/AAAA//8DAFBLAQItABQABgAIAAAAIQDb4fbL7gAAAIUBAAATAAAAAAAAAAAAAAAA&#10;AAAAAABbQ29udGVudF9UeXBlc10ueG1sUEsBAi0AFAAGAAgAAAAhAFr0LFu/AAAAFQEAAAsAAAAA&#10;AAAAAAAAAAAAHwEAAF9yZWxzLy5yZWxzUEsBAi0AFAAGAAgAAAAhAN32A3fBAAAA2wAAAA8AAAAA&#10;AAAAAAAAAAAABwIAAGRycy9kb3ducmV2LnhtbFBLBQYAAAAAAwADALcAAAD1AgAAAAA=&#10;" path="m4998,l,,4998,1963,4998,xe" fillcolor="#217fbf" stroked="f">
                <v:path arrowok="t" o:connecttype="custom" o:connectlocs="4998,0;0,0;4998,1963;4998,0" o:connectangles="0,0,0,0"/>
              </v:shape>
              <v:shape id="Freeform 6" o:spid="_x0000_s1028" style="position:absolute;left:10604;width:1636;height:633;visibility:visible;mso-wrap-style:square;v-text-anchor:top" coordsize="1636,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9mywgAAANsAAAAPAAAAZHJzL2Rvd25yZXYueG1sRE9Ni8Iw&#10;EL0L/ocwwl5EU1dwazVKERb24mHVPXgbmrEtNpOSpLb+e7OwsLd5vM/Z7gfTiAc5X1tWsJgnIIgL&#10;q2suFVzOn7MUhA/IGhvLpOBJHva78WiLmbY9f9PjFEoRQ9hnqKAKoc2k9EVFBv3ctsSRu1lnMETo&#10;Sqkd9jHcNPI9SVbSYM2xocKWDhUV91NnFByXLl9f8SPtfJo/f6bnrugvU6XeJkO+ARFoCP/iP/eX&#10;jvOX8PtLPEDuXgAAAP//AwBQSwECLQAUAAYACAAAACEA2+H2y+4AAACFAQAAEwAAAAAAAAAAAAAA&#10;AAAAAAAAW0NvbnRlbnRfVHlwZXNdLnhtbFBLAQItABQABgAIAAAAIQBa9CxbvwAAABUBAAALAAAA&#10;AAAAAAAAAAAAAB8BAABfcmVscy8ucmVsc1BLAQItABQABgAIAAAAIQBI69mywgAAANsAAAAPAAAA&#10;AAAAAAAAAAAAAAcCAABkcnMvZG93bnJldi54bWxQSwUGAAAAAAMAAwC3AAAA9gIAAAAA&#10;" path="m1635,l,,1635,633,1635,xe" fillcolor="#07273c" stroked="f">
                <v:path arrowok="t" o:connecttype="custom" o:connectlocs="1635,0;0,0;1635,633;1635,0" o:connectangles="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8D978" w14:textId="77777777" w:rsidR="009A4198" w:rsidRDefault="009A41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984505"/>
    <w:multiLevelType w:val="hybridMultilevel"/>
    <w:tmpl w:val="40E88E6E"/>
    <w:lvl w:ilvl="0" w:tplc="AB2E91B0">
      <w:start w:val="1"/>
      <w:numFmt w:val="bullet"/>
      <w:lvlText w:val=""/>
      <w:lvlJc w:val="left"/>
      <w:pPr>
        <w:ind w:left="720" w:hanging="360"/>
      </w:pPr>
      <w:rPr>
        <w:rFonts w:ascii="Webdings" w:hAnsi="Web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1"/>
  <w:removePersonalInformation/>
  <w:removeDateAndTime/>
  <w:attachedTemplate r:id="rId1"/>
  <w:defaultTabStop w:val="720"/>
  <w:hyphenationZone w:val="425"/>
  <w:drawingGridHorizontalSpacing w:val="120"/>
  <w:drawingGridVerticalSpacing w:val="1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2MDE2MTA0sjQ3MzFU0lEKTi0uzszPAykwrgUAYS1vtiwAAAA="/>
  </w:docVars>
  <w:rsids>
    <w:rsidRoot w:val="00F04256"/>
    <w:rsid w:val="000159DC"/>
    <w:rsid w:val="00027582"/>
    <w:rsid w:val="000526E2"/>
    <w:rsid w:val="00052C3A"/>
    <w:rsid w:val="0005418C"/>
    <w:rsid w:val="000656AE"/>
    <w:rsid w:val="00066E59"/>
    <w:rsid w:val="000670F9"/>
    <w:rsid w:val="000726A9"/>
    <w:rsid w:val="00077185"/>
    <w:rsid w:val="00086BB1"/>
    <w:rsid w:val="00097363"/>
    <w:rsid w:val="000B0E1E"/>
    <w:rsid w:val="000C6BE0"/>
    <w:rsid w:val="000D3D1F"/>
    <w:rsid w:val="000E3956"/>
    <w:rsid w:val="000E453C"/>
    <w:rsid w:val="000F038D"/>
    <w:rsid w:val="000F154C"/>
    <w:rsid w:val="000F719A"/>
    <w:rsid w:val="0011211F"/>
    <w:rsid w:val="0011222B"/>
    <w:rsid w:val="0011394F"/>
    <w:rsid w:val="00116FDF"/>
    <w:rsid w:val="00143779"/>
    <w:rsid w:val="0016188C"/>
    <w:rsid w:val="0016255F"/>
    <w:rsid w:val="001811EF"/>
    <w:rsid w:val="00182C6F"/>
    <w:rsid w:val="00184537"/>
    <w:rsid w:val="001928ED"/>
    <w:rsid w:val="00192FC0"/>
    <w:rsid w:val="001A5556"/>
    <w:rsid w:val="001A70ED"/>
    <w:rsid w:val="001B3ADF"/>
    <w:rsid w:val="001C5710"/>
    <w:rsid w:val="001D74A4"/>
    <w:rsid w:val="001F20ED"/>
    <w:rsid w:val="00202091"/>
    <w:rsid w:val="00224F34"/>
    <w:rsid w:val="00252E91"/>
    <w:rsid w:val="00255F50"/>
    <w:rsid w:val="002660EB"/>
    <w:rsid w:val="00271E13"/>
    <w:rsid w:val="0027520F"/>
    <w:rsid w:val="0027662B"/>
    <w:rsid w:val="00292DCC"/>
    <w:rsid w:val="002942A5"/>
    <w:rsid w:val="00295EAA"/>
    <w:rsid w:val="002A38EA"/>
    <w:rsid w:val="002A3B54"/>
    <w:rsid w:val="002B0901"/>
    <w:rsid w:val="002C7791"/>
    <w:rsid w:val="002D063E"/>
    <w:rsid w:val="002D6270"/>
    <w:rsid w:val="002E6DA3"/>
    <w:rsid w:val="002F2CA2"/>
    <w:rsid w:val="002F6384"/>
    <w:rsid w:val="003013A8"/>
    <w:rsid w:val="00313744"/>
    <w:rsid w:val="00313D2F"/>
    <w:rsid w:val="00316F67"/>
    <w:rsid w:val="0032359B"/>
    <w:rsid w:val="00323EE7"/>
    <w:rsid w:val="00323EF9"/>
    <w:rsid w:val="003304F4"/>
    <w:rsid w:val="00341336"/>
    <w:rsid w:val="003448B5"/>
    <w:rsid w:val="00356DA7"/>
    <w:rsid w:val="00382D3C"/>
    <w:rsid w:val="00390305"/>
    <w:rsid w:val="003A74EB"/>
    <w:rsid w:val="003B06B6"/>
    <w:rsid w:val="003D6023"/>
    <w:rsid w:val="003E13B7"/>
    <w:rsid w:val="003E1F64"/>
    <w:rsid w:val="003F2D5E"/>
    <w:rsid w:val="003F6A8D"/>
    <w:rsid w:val="003F7253"/>
    <w:rsid w:val="00405579"/>
    <w:rsid w:val="00423E72"/>
    <w:rsid w:val="00430CAB"/>
    <w:rsid w:val="0043181D"/>
    <w:rsid w:val="0043242E"/>
    <w:rsid w:val="004424F9"/>
    <w:rsid w:val="0044654F"/>
    <w:rsid w:val="00454EFB"/>
    <w:rsid w:val="00457CBD"/>
    <w:rsid w:val="00460B98"/>
    <w:rsid w:val="004610A3"/>
    <w:rsid w:val="00467E6F"/>
    <w:rsid w:val="004729AC"/>
    <w:rsid w:val="00473F2E"/>
    <w:rsid w:val="00476BAD"/>
    <w:rsid w:val="00480D36"/>
    <w:rsid w:val="004A38FC"/>
    <w:rsid w:val="004B36BE"/>
    <w:rsid w:val="004B6602"/>
    <w:rsid w:val="004B696B"/>
    <w:rsid w:val="004C274D"/>
    <w:rsid w:val="004C7A8A"/>
    <w:rsid w:val="004E0DDF"/>
    <w:rsid w:val="004E1BB2"/>
    <w:rsid w:val="004F1343"/>
    <w:rsid w:val="004F1C82"/>
    <w:rsid w:val="004F2D9C"/>
    <w:rsid w:val="0050294C"/>
    <w:rsid w:val="005123A4"/>
    <w:rsid w:val="0052376D"/>
    <w:rsid w:val="00546D43"/>
    <w:rsid w:val="00554F6E"/>
    <w:rsid w:val="00556309"/>
    <w:rsid w:val="00560844"/>
    <w:rsid w:val="0056113D"/>
    <w:rsid w:val="005722F7"/>
    <w:rsid w:val="00575889"/>
    <w:rsid w:val="005770BE"/>
    <w:rsid w:val="00590D00"/>
    <w:rsid w:val="005A46DC"/>
    <w:rsid w:val="005A4DE6"/>
    <w:rsid w:val="005B3738"/>
    <w:rsid w:val="005B3DD4"/>
    <w:rsid w:val="005C1510"/>
    <w:rsid w:val="005C1973"/>
    <w:rsid w:val="005D1476"/>
    <w:rsid w:val="005F30D0"/>
    <w:rsid w:val="005F31EA"/>
    <w:rsid w:val="00604A60"/>
    <w:rsid w:val="00625E76"/>
    <w:rsid w:val="00626CE7"/>
    <w:rsid w:val="00627B6D"/>
    <w:rsid w:val="006303E9"/>
    <w:rsid w:val="00641280"/>
    <w:rsid w:val="00642298"/>
    <w:rsid w:val="00644627"/>
    <w:rsid w:val="0066459E"/>
    <w:rsid w:val="00673D44"/>
    <w:rsid w:val="006857E7"/>
    <w:rsid w:val="006A0827"/>
    <w:rsid w:val="006A4D54"/>
    <w:rsid w:val="006A6817"/>
    <w:rsid w:val="006A735A"/>
    <w:rsid w:val="006B5C47"/>
    <w:rsid w:val="006C2F5D"/>
    <w:rsid w:val="006C6897"/>
    <w:rsid w:val="007136BD"/>
    <w:rsid w:val="0072307D"/>
    <w:rsid w:val="00732BD9"/>
    <w:rsid w:val="00741F15"/>
    <w:rsid w:val="00750A85"/>
    <w:rsid w:val="00751A5B"/>
    <w:rsid w:val="0075739D"/>
    <w:rsid w:val="007645FE"/>
    <w:rsid w:val="00764F92"/>
    <w:rsid w:val="0077381B"/>
    <w:rsid w:val="00774F49"/>
    <w:rsid w:val="00775409"/>
    <w:rsid w:val="00776707"/>
    <w:rsid w:val="0079459F"/>
    <w:rsid w:val="007A17D0"/>
    <w:rsid w:val="007A6266"/>
    <w:rsid w:val="007B1C3C"/>
    <w:rsid w:val="007B58F8"/>
    <w:rsid w:val="007C4045"/>
    <w:rsid w:val="007F4784"/>
    <w:rsid w:val="00817889"/>
    <w:rsid w:val="0082054F"/>
    <w:rsid w:val="00822859"/>
    <w:rsid w:val="00824034"/>
    <w:rsid w:val="0082777D"/>
    <w:rsid w:val="00831E93"/>
    <w:rsid w:val="008329BC"/>
    <w:rsid w:val="00843E04"/>
    <w:rsid w:val="00844E65"/>
    <w:rsid w:val="008470BD"/>
    <w:rsid w:val="00854BF9"/>
    <w:rsid w:val="008579AE"/>
    <w:rsid w:val="00862AA2"/>
    <w:rsid w:val="008708FF"/>
    <w:rsid w:val="008732E9"/>
    <w:rsid w:val="00882788"/>
    <w:rsid w:val="0088633A"/>
    <w:rsid w:val="008928EE"/>
    <w:rsid w:val="00894A6F"/>
    <w:rsid w:val="008A3A9B"/>
    <w:rsid w:val="008A6AAB"/>
    <w:rsid w:val="008C4B3A"/>
    <w:rsid w:val="008D6515"/>
    <w:rsid w:val="008E04C6"/>
    <w:rsid w:val="008E396B"/>
    <w:rsid w:val="00905E90"/>
    <w:rsid w:val="00911E2F"/>
    <w:rsid w:val="00927DB0"/>
    <w:rsid w:val="00931587"/>
    <w:rsid w:val="00941163"/>
    <w:rsid w:val="00947391"/>
    <w:rsid w:val="0095186F"/>
    <w:rsid w:val="0095235F"/>
    <w:rsid w:val="00956CB3"/>
    <w:rsid w:val="00965E9C"/>
    <w:rsid w:val="00965EF6"/>
    <w:rsid w:val="0096685B"/>
    <w:rsid w:val="00985CF0"/>
    <w:rsid w:val="0099642A"/>
    <w:rsid w:val="009A4198"/>
    <w:rsid w:val="009B32A1"/>
    <w:rsid w:val="009C05F3"/>
    <w:rsid w:val="009C5126"/>
    <w:rsid w:val="009C6572"/>
    <w:rsid w:val="009C745F"/>
    <w:rsid w:val="009E0596"/>
    <w:rsid w:val="009E0D00"/>
    <w:rsid w:val="009E33AB"/>
    <w:rsid w:val="009F2614"/>
    <w:rsid w:val="009F5677"/>
    <w:rsid w:val="00A019C2"/>
    <w:rsid w:val="00A01E74"/>
    <w:rsid w:val="00A05A79"/>
    <w:rsid w:val="00A06980"/>
    <w:rsid w:val="00A11605"/>
    <w:rsid w:val="00A17A98"/>
    <w:rsid w:val="00A30C47"/>
    <w:rsid w:val="00A347E3"/>
    <w:rsid w:val="00A37050"/>
    <w:rsid w:val="00A43905"/>
    <w:rsid w:val="00A449C7"/>
    <w:rsid w:val="00A54D49"/>
    <w:rsid w:val="00A76A0E"/>
    <w:rsid w:val="00A83D37"/>
    <w:rsid w:val="00A87F2B"/>
    <w:rsid w:val="00AB1F88"/>
    <w:rsid w:val="00AB2542"/>
    <w:rsid w:val="00AB41F8"/>
    <w:rsid w:val="00AB5DC1"/>
    <w:rsid w:val="00AC1192"/>
    <w:rsid w:val="00AD2534"/>
    <w:rsid w:val="00AF040F"/>
    <w:rsid w:val="00AF4A79"/>
    <w:rsid w:val="00AF77E8"/>
    <w:rsid w:val="00B069E7"/>
    <w:rsid w:val="00B158E0"/>
    <w:rsid w:val="00B23B54"/>
    <w:rsid w:val="00B24AAD"/>
    <w:rsid w:val="00B33766"/>
    <w:rsid w:val="00B35ACC"/>
    <w:rsid w:val="00B4089F"/>
    <w:rsid w:val="00B431E6"/>
    <w:rsid w:val="00B46B45"/>
    <w:rsid w:val="00B47240"/>
    <w:rsid w:val="00B53D30"/>
    <w:rsid w:val="00B64C98"/>
    <w:rsid w:val="00B67FCA"/>
    <w:rsid w:val="00B7417E"/>
    <w:rsid w:val="00B80E71"/>
    <w:rsid w:val="00B86B89"/>
    <w:rsid w:val="00B91016"/>
    <w:rsid w:val="00BA0D1B"/>
    <w:rsid w:val="00BC2522"/>
    <w:rsid w:val="00BD0F7F"/>
    <w:rsid w:val="00BD42CE"/>
    <w:rsid w:val="00BD6879"/>
    <w:rsid w:val="00BF3FD4"/>
    <w:rsid w:val="00C06EEE"/>
    <w:rsid w:val="00C15D36"/>
    <w:rsid w:val="00C23ED7"/>
    <w:rsid w:val="00C33610"/>
    <w:rsid w:val="00C436BB"/>
    <w:rsid w:val="00C555BB"/>
    <w:rsid w:val="00C55678"/>
    <w:rsid w:val="00C7128D"/>
    <w:rsid w:val="00C746CC"/>
    <w:rsid w:val="00C74B17"/>
    <w:rsid w:val="00C801A5"/>
    <w:rsid w:val="00C836C1"/>
    <w:rsid w:val="00C843B0"/>
    <w:rsid w:val="00C85ADD"/>
    <w:rsid w:val="00C86E4F"/>
    <w:rsid w:val="00C942C5"/>
    <w:rsid w:val="00C94519"/>
    <w:rsid w:val="00C948BA"/>
    <w:rsid w:val="00C96403"/>
    <w:rsid w:val="00CA3DD2"/>
    <w:rsid w:val="00CB1A99"/>
    <w:rsid w:val="00CB540C"/>
    <w:rsid w:val="00CB71D3"/>
    <w:rsid w:val="00CC23A6"/>
    <w:rsid w:val="00CC4524"/>
    <w:rsid w:val="00CD7265"/>
    <w:rsid w:val="00CE096B"/>
    <w:rsid w:val="00CE542F"/>
    <w:rsid w:val="00CE6880"/>
    <w:rsid w:val="00CF0A26"/>
    <w:rsid w:val="00D07FB3"/>
    <w:rsid w:val="00D210FC"/>
    <w:rsid w:val="00D23ACA"/>
    <w:rsid w:val="00D30539"/>
    <w:rsid w:val="00D36712"/>
    <w:rsid w:val="00D44264"/>
    <w:rsid w:val="00D44479"/>
    <w:rsid w:val="00D458A6"/>
    <w:rsid w:val="00D46F76"/>
    <w:rsid w:val="00D47CCD"/>
    <w:rsid w:val="00D552C2"/>
    <w:rsid w:val="00D6440E"/>
    <w:rsid w:val="00D7291F"/>
    <w:rsid w:val="00D7519D"/>
    <w:rsid w:val="00D75DDA"/>
    <w:rsid w:val="00D83A7B"/>
    <w:rsid w:val="00D83EEE"/>
    <w:rsid w:val="00D8591B"/>
    <w:rsid w:val="00D95871"/>
    <w:rsid w:val="00DB09EE"/>
    <w:rsid w:val="00DC0535"/>
    <w:rsid w:val="00DE134F"/>
    <w:rsid w:val="00DF0C7C"/>
    <w:rsid w:val="00DF7DDA"/>
    <w:rsid w:val="00E2015E"/>
    <w:rsid w:val="00E228EB"/>
    <w:rsid w:val="00E31255"/>
    <w:rsid w:val="00E3723F"/>
    <w:rsid w:val="00E40456"/>
    <w:rsid w:val="00E4183C"/>
    <w:rsid w:val="00E433AA"/>
    <w:rsid w:val="00E455D2"/>
    <w:rsid w:val="00E46F9D"/>
    <w:rsid w:val="00E51164"/>
    <w:rsid w:val="00E60FC4"/>
    <w:rsid w:val="00E63AAD"/>
    <w:rsid w:val="00E776D5"/>
    <w:rsid w:val="00E9376D"/>
    <w:rsid w:val="00E963BA"/>
    <w:rsid w:val="00EA157E"/>
    <w:rsid w:val="00EA6B6E"/>
    <w:rsid w:val="00EB159E"/>
    <w:rsid w:val="00EB356F"/>
    <w:rsid w:val="00EB482B"/>
    <w:rsid w:val="00EB4C8B"/>
    <w:rsid w:val="00ED1ADB"/>
    <w:rsid w:val="00ED72C7"/>
    <w:rsid w:val="00ED758E"/>
    <w:rsid w:val="00EE1F0C"/>
    <w:rsid w:val="00EE3687"/>
    <w:rsid w:val="00EE414C"/>
    <w:rsid w:val="00EE65B9"/>
    <w:rsid w:val="00EE7A1D"/>
    <w:rsid w:val="00F005BB"/>
    <w:rsid w:val="00F026B8"/>
    <w:rsid w:val="00F04256"/>
    <w:rsid w:val="00F1518B"/>
    <w:rsid w:val="00F25171"/>
    <w:rsid w:val="00F257A9"/>
    <w:rsid w:val="00F36F0A"/>
    <w:rsid w:val="00F44301"/>
    <w:rsid w:val="00F44D7C"/>
    <w:rsid w:val="00F45266"/>
    <w:rsid w:val="00F457BA"/>
    <w:rsid w:val="00F50C33"/>
    <w:rsid w:val="00F627ED"/>
    <w:rsid w:val="00F704CA"/>
    <w:rsid w:val="00F70E08"/>
    <w:rsid w:val="00F73407"/>
    <w:rsid w:val="00F80206"/>
    <w:rsid w:val="00F8242D"/>
    <w:rsid w:val="00F84010"/>
    <w:rsid w:val="00F941AD"/>
    <w:rsid w:val="00FA1FD0"/>
    <w:rsid w:val="00FA2352"/>
    <w:rsid w:val="00FA6633"/>
    <w:rsid w:val="00FA760E"/>
    <w:rsid w:val="00FC5C75"/>
    <w:rsid w:val="00FC6E52"/>
    <w:rsid w:val="00FE51C7"/>
    <w:rsid w:val="00FE6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8108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E04"/>
    <w:pPr>
      <w:spacing w:after="60" w:line="240" w:lineRule="auto"/>
    </w:pPr>
  </w:style>
  <w:style w:type="paragraph" w:styleId="Heading1">
    <w:name w:val="heading 1"/>
    <w:basedOn w:val="Normal"/>
    <w:next w:val="Normal"/>
    <w:link w:val="Heading1Char"/>
    <w:uiPriority w:val="9"/>
    <w:rsid w:val="00EE7A1D"/>
    <w:pPr>
      <w:keepNext/>
      <w:keepLines/>
      <w:spacing w:before="240" w:after="0"/>
      <w:outlineLvl w:val="0"/>
    </w:pPr>
    <w:rPr>
      <w:rFonts w:asciiTheme="majorHAnsi" w:eastAsiaTheme="majorEastAsia" w:hAnsiTheme="majorHAnsi" w:cstheme="majorBidi"/>
      <w:color w:val="1D7EBE" w:themeColor="accent1"/>
      <w:sz w:val="30"/>
      <w:szCs w:val="32"/>
    </w:rPr>
  </w:style>
  <w:style w:type="paragraph" w:styleId="Heading2">
    <w:name w:val="heading 2"/>
    <w:basedOn w:val="Normal"/>
    <w:next w:val="Normal"/>
    <w:link w:val="Heading2Char"/>
    <w:uiPriority w:val="9"/>
    <w:unhideWhenUsed/>
    <w:rsid w:val="00EE3687"/>
    <w:pPr>
      <w:outlineLvl w:val="1"/>
    </w:pPr>
  </w:style>
  <w:style w:type="paragraph" w:styleId="Heading3">
    <w:name w:val="heading 3"/>
    <w:basedOn w:val="Normal"/>
    <w:next w:val="Normal"/>
    <w:link w:val="Heading3Char"/>
    <w:uiPriority w:val="9"/>
    <w:unhideWhenUsed/>
    <w:rsid w:val="00E433AA"/>
    <w:pPr>
      <w:keepNext/>
      <w:keepLines/>
      <w:outlineLvl w:val="2"/>
    </w:pPr>
    <w:rPr>
      <w:rFonts w:eastAsiaTheme="majorEastAsia" w:cstheme="majorBidi"/>
      <w:b/>
      <w:color w:val="1D7EBE"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23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3A4"/>
    <w:rPr>
      <w:rFonts w:ascii="Segoe UI" w:hAnsi="Segoe UI" w:cs="Segoe UI"/>
      <w:sz w:val="18"/>
      <w:szCs w:val="18"/>
    </w:rPr>
  </w:style>
  <w:style w:type="paragraph" w:styleId="BodyText">
    <w:name w:val="Body Text"/>
    <w:basedOn w:val="Normal"/>
    <w:link w:val="BodyTextChar"/>
    <w:uiPriority w:val="1"/>
    <w:rsid w:val="00A449C7"/>
    <w:pPr>
      <w:widowControl w:val="0"/>
      <w:autoSpaceDE w:val="0"/>
      <w:autoSpaceDN w:val="0"/>
      <w:spacing w:before="79" w:after="0"/>
      <w:ind w:left="120"/>
    </w:pPr>
    <w:rPr>
      <w:rFonts w:ascii="Calibri" w:eastAsia="Calibri" w:hAnsi="Calibri" w:cs="Calibri"/>
      <w:sz w:val="20"/>
      <w:szCs w:val="20"/>
      <w:lang w:bidi="en-US"/>
    </w:rPr>
  </w:style>
  <w:style w:type="character" w:customStyle="1" w:styleId="BodyTextChar">
    <w:name w:val="Body Text Char"/>
    <w:basedOn w:val="DefaultParagraphFont"/>
    <w:link w:val="BodyText"/>
    <w:uiPriority w:val="1"/>
    <w:rsid w:val="00A449C7"/>
    <w:rPr>
      <w:rFonts w:ascii="Calibri" w:eastAsia="Calibri" w:hAnsi="Calibri" w:cs="Calibri"/>
      <w:sz w:val="20"/>
      <w:szCs w:val="20"/>
      <w:lang w:bidi="en-US"/>
    </w:rPr>
  </w:style>
  <w:style w:type="table" w:styleId="TableGrid">
    <w:name w:val="Table Grid"/>
    <w:basedOn w:val="TableNormal"/>
    <w:uiPriority w:val="39"/>
    <w:rsid w:val="006A6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42A5"/>
    <w:rPr>
      <w:color w:val="808080"/>
    </w:rPr>
  </w:style>
  <w:style w:type="paragraph" w:styleId="Title">
    <w:name w:val="Title"/>
    <w:basedOn w:val="Normal"/>
    <w:next w:val="Normal"/>
    <w:link w:val="TitleChar"/>
    <w:autoRedefine/>
    <w:uiPriority w:val="10"/>
    <w:qFormat/>
    <w:rsid w:val="0079459F"/>
    <w:pPr>
      <w:spacing w:after="180" w:line="300" w:lineRule="exact"/>
      <w:jc w:val="both"/>
    </w:pPr>
    <w:rPr>
      <w:b/>
      <w:caps/>
      <w:color w:val="1D7EBE" w:themeColor="accent1"/>
      <w:sz w:val="36"/>
    </w:rPr>
  </w:style>
  <w:style w:type="character" w:customStyle="1" w:styleId="TitleChar">
    <w:name w:val="Title Char"/>
    <w:basedOn w:val="DefaultParagraphFont"/>
    <w:link w:val="Title"/>
    <w:uiPriority w:val="10"/>
    <w:rsid w:val="0079459F"/>
    <w:rPr>
      <w:b/>
      <w:caps/>
      <w:color w:val="1D7EBE" w:themeColor="accent1"/>
      <w:sz w:val="36"/>
    </w:rPr>
  </w:style>
  <w:style w:type="character" w:customStyle="1" w:styleId="Heading2Char">
    <w:name w:val="Heading 2 Char"/>
    <w:basedOn w:val="DefaultParagraphFont"/>
    <w:link w:val="Heading2"/>
    <w:uiPriority w:val="9"/>
    <w:rsid w:val="00EE3687"/>
    <w:rPr>
      <w:sz w:val="24"/>
    </w:rPr>
  </w:style>
  <w:style w:type="paragraph" w:customStyle="1" w:styleId="name">
    <w:name w:val="name"/>
    <w:basedOn w:val="Normal"/>
    <w:link w:val="nameTegn"/>
    <w:rsid w:val="00774F49"/>
    <w:rPr>
      <w:sz w:val="18"/>
    </w:rPr>
  </w:style>
  <w:style w:type="paragraph" w:styleId="Subtitle">
    <w:name w:val="Subtitle"/>
    <w:aliases w:val="RW H2"/>
    <w:basedOn w:val="Heading2"/>
    <w:next w:val="Normal"/>
    <w:link w:val="SubtitleChar"/>
    <w:autoRedefine/>
    <w:uiPriority w:val="11"/>
    <w:qFormat/>
    <w:rsid w:val="00604A60"/>
    <w:pPr>
      <w:framePr w:w="7260" w:wrap="notBeside" w:vAnchor="text" w:hAnchor="text" w:y="1"/>
      <w:spacing w:after="0"/>
      <w:contextualSpacing/>
    </w:pPr>
    <w:rPr>
      <w:b/>
      <w:sz w:val="24"/>
    </w:rPr>
  </w:style>
  <w:style w:type="character" w:customStyle="1" w:styleId="nameTegn">
    <w:name w:val="name Tegn"/>
    <w:basedOn w:val="DefaultParagraphFont"/>
    <w:link w:val="name"/>
    <w:rsid w:val="00774F49"/>
    <w:rPr>
      <w:sz w:val="18"/>
    </w:rPr>
  </w:style>
  <w:style w:type="character" w:customStyle="1" w:styleId="SubtitleChar">
    <w:name w:val="Subtitle Char"/>
    <w:aliases w:val="RW H2 Char"/>
    <w:basedOn w:val="DefaultParagraphFont"/>
    <w:link w:val="Subtitle"/>
    <w:uiPriority w:val="11"/>
    <w:rsid w:val="00604A60"/>
    <w:rPr>
      <w:b/>
      <w:sz w:val="24"/>
    </w:rPr>
  </w:style>
  <w:style w:type="paragraph" w:customStyle="1" w:styleId="TAG">
    <w:name w:val="TAG"/>
    <w:basedOn w:val="Normal"/>
    <w:link w:val="TAGTegn"/>
    <w:autoRedefine/>
    <w:qFormat/>
    <w:rsid w:val="003F7253"/>
    <w:pPr>
      <w:spacing w:after="0"/>
    </w:pPr>
    <w:rPr>
      <w:caps/>
      <w:color w:val="000000" w:themeColor="text1"/>
      <w:sz w:val="18"/>
      <w:u w:color="1D7EBE" w:themeColor="accent1"/>
    </w:rPr>
  </w:style>
  <w:style w:type="paragraph" w:styleId="Header">
    <w:name w:val="header"/>
    <w:basedOn w:val="Normal"/>
    <w:link w:val="HeaderChar"/>
    <w:uiPriority w:val="99"/>
    <w:unhideWhenUsed/>
    <w:rsid w:val="00E46F9D"/>
    <w:pPr>
      <w:tabs>
        <w:tab w:val="center" w:pos="4680"/>
        <w:tab w:val="right" w:pos="9360"/>
      </w:tabs>
      <w:spacing w:after="0"/>
    </w:pPr>
  </w:style>
  <w:style w:type="character" w:customStyle="1" w:styleId="TAGTegn">
    <w:name w:val="TAG Tegn"/>
    <w:basedOn w:val="DefaultParagraphFont"/>
    <w:link w:val="TAG"/>
    <w:rsid w:val="003F7253"/>
    <w:rPr>
      <w:caps/>
      <w:color w:val="000000" w:themeColor="text1"/>
      <w:sz w:val="18"/>
      <w:u w:color="1D7EBE" w:themeColor="accent1"/>
    </w:rPr>
  </w:style>
  <w:style w:type="character" w:customStyle="1" w:styleId="HeaderChar">
    <w:name w:val="Header Char"/>
    <w:basedOn w:val="DefaultParagraphFont"/>
    <w:link w:val="Header"/>
    <w:uiPriority w:val="99"/>
    <w:rsid w:val="00E46F9D"/>
  </w:style>
  <w:style w:type="paragraph" w:styleId="Footer">
    <w:name w:val="footer"/>
    <w:basedOn w:val="Normal"/>
    <w:link w:val="FooterChar"/>
    <w:uiPriority w:val="99"/>
    <w:unhideWhenUsed/>
    <w:rsid w:val="00E46F9D"/>
    <w:pPr>
      <w:tabs>
        <w:tab w:val="center" w:pos="4680"/>
        <w:tab w:val="right" w:pos="9360"/>
      </w:tabs>
      <w:spacing w:after="0"/>
    </w:pPr>
  </w:style>
  <w:style w:type="character" w:customStyle="1" w:styleId="FooterChar">
    <w:name w:val="Footer Char"/>
    <w:basedOn w:val="DefaultParagraphFont"/>
    <w:link w:val="Footer"/>
    <w:uiPriority w:val="99"/>
    <w:rsid w:val="00E46F9D"/>
  </w:style>
  <w:style w:type="paragraph" w:styleId="Quote">
    <w:name w:val="Quote"/>
    <w:aliases w:val="Source"/>
    <w:basedOn w:val="Normal"/>
    <w:next w:val="Normal"/>
    <w:link w:val="QuoteChar"/>
    <w:autoRedefine/>
    <w:uiPriority w:val="29"/>
    <w:qFormat/>
    <w:rsid w:val="0005418C"/>
    <w:pPr>
      <w:spacing w:after="0" w:line="180" w:lineRule="exact"/>
    </w:pPr>
    <w:rPr>
      <w:rFonts w:ascii="Times New Roman" w:hAnsi="Times New Roman" w:cs="Times New Roman"/>
      <w:i/>
      <w:sz w:val="12"/>
      <w:szCs w:val="12"/>
    </w:rPr>
  </w:style>
  <w:style w:type="character" w:customStyle="1" w:styleId="QuoteChar">
    <w:name w:val="Quote Char"/>
    <w:aliases w:val="Source Char"/>
    <w:basedOn w:val="DefaultParagraphFont"/>
    <w:link w:val="Quote"/>
    <w:uiPriority w:val="29"/>
    <w:rsid w:val="0005418C"/>
    <w:rPr>
      <w:rFonts w:ascii="Times New Roman" w:hAnsi="Times New Roman" w:cs="Times New Roman"/>
      <w:i/>
      <w:sz w:val="12"/>
      <w:szCs w:val="12"/>
    </w:rPr>
  </w:style>
  <w:style w:type="character" w:customStyle="1" w:styleId="Heading1Char">
    <w:name w:val="Heading 1 Char"/>
    <w:basedOn w:val="DefaultParagraphFont"/>
    <w:link w:val="Heading1"/>
    <w:uiPriority w:val="9"/>
    <w:rsid w:val="00EE7A1D"/>
    <w:rPr>
      <w:rFonts w:asciiTheme="majorHAnsi" w:eastAsiaTheme="majorEastAsia" w:hAnsiTheme="majorHAnsi" w:cstheme="majorBidi"/>
      <w:color w:val="1D7EBE" w:themeColor="accent1"/>
      <w:sz w:val="30"/>
      <w:szCs w:val="32"/>
    </w:rPr>
  </w:style>
  <w:style w:type="paragraph" w:customStyle="1" w:styleId="Small">
    <w:name w:val="Small"/>
    <w:basedOn w:val="Normal"/>
    <w:link w:val="SmallTegn"/>
    <w:rsid w:val="00F84010"/>
    <w:rPr>
      <w:sz w:val="18"/>
    </w:rPr>
  </w:style>
  <w:style w:type="character" w:customStyle="1" w:styleId="Heading3Char">
    <w:name w:val="Heading 3 Char"/>
    <w:basedOn w:val="DefaultParagraphFont"/>
    <w:link w:val="Heading3"/>
    <w:uiPriority w:val="9"/>
    <w:rsid w:val="00E433AA"/>
    <w:rPr>
      <w:rFonts w:eastAsiaTheme="majorEastAsia" w:cstheme="majorBidi"/>
      <w:b/>
      <w:color w:val="1D7EBE" w:themeColor="accent1"/>
      <w:sz w:val="24"/>
      <w:szCs w:val="24"/>
    </w:rPr>
  </w:style>
  <w:style w:type="character" w:customStyle="1" w:styleId="SmallTegn">
    <w:name w:val="Small Tegn"/>
    <w:basedOn w:val="DefaultParagraphFont"/>
    <w:link w:val="Small"/>
    <w:rsid w:val="00F84010"/>
    <w:rPr>
      <w:sz w:val="18"/>
    </w:rPr>
  </w:style>
  <w:style w:type="paragraph" w:customStyle="1" w:styleId="RWH1">
    <w:name w:val="RW H1"/>
    <w:basedOn w:val="Heading1"/>
    <w:link w:val="RWH1Char"/>
    <w:qFormat/>
    <w:rsid w:val="009C5126"/>
    <w:pPr>
      <w:framePr w:w="7260" w:wrap="notBeside" w:vAnchor="text" w:hAnchor="text" w:y="1"/>
      <w:pBdr>
        <w:bottom w:val="single" w:sz="6" w:space="0" w:color="1D7EBE" w:themeColor="accent1"/>
      </w:pBdr>
      <w:spacing w:before="0" w:after="60"/>
      <w:contextualSpacing/>
    </w:pPr>
    <w:rPr>
      <w:caps/>
      <w:sz w:val="24"/>
    </w:rPr>
  </w:style>
  <w:style w:type="character" w:customStyle="1" w:styleId="RWH1Char">
    <w:name w:val="RW H1 Char"/>
    <w:basedOn w:val="SubtitleChar"/>
    <w:link w:val="RWH1"/>
    <w:rsid w:val="009C5126"/>
    <w:rPr>
      <w:rFonts w:asciiTheme="majorHAnsi" w:eastAsiaTheme="majorEastAsia" w:hAnsiTheme="majorHAnsi" w:cstheme="majorBidi"/>
      <w:b w:val="0"/>
      <w:caps/>
      <w:color w:val="1D7EBE" w:themeColor="accent1"/>
      <w:sz w:val="24"/>
      <w:szCs w:val="32"/>
    </w:rPr>
  </w:style>
  <w:style w:type="paragraph" w:customStyle="1" w:styleId="Readmore">
    <w:name w:val="Read more"/>
    <w:basedOn w:val="Normal"/>
    <w:link w:val="ReadmoreChar"/>
    <w:qFormat/>
    <w:rsid w:val="005B3DD4"/>
    <w:pPr>
      <w:spacing w:after="0" w:line="240" w:lineRule="exact"/>
      <w:jc w:val="right"/>
    </w:pPr>
    <w:rPr>
      <w:rFonts w:cstheme="minorHAnsi"/>
      <w:sz w:val="18"/>
      <w:szCs w:val="20"/>
    </w:rPr>
  </w:style>
  <w:style w:type="character" w:customStyle="1" w:styleId="ReadmoreChar">
    <w:name w:val="Read more Char"/>
    <w:basedOn w:val="DefaultParagraphFont"/>
    <w:link w:val="Readmore"/>
    <w:rsid w:val="005B3DD4"/>
    <w:rPr>
      <w:rFonts w:cstheme="minorHAnsi"/>
      <w:sz w:val="18"/>
      <w:szCs w:val="20"/>
    </w:rPr>
  </w:style>
  <w:style w:type="paragraph" w:customStyle="1" w:styleId="Linebreak6pt">
    <w:name w:val="Line break 6pt"/>
    <w:basedOn w:val="Normal"/>
    <w:link w:val="Linebreak6ptChar"/>
    <w:qFormat/>
    <w:rsid w:val="001C5710"/>
    <w:pPr>
      <w:spacing w:after="0" w:line="120" w:lineRule="exact"/>
    </w:pPr>
    <w:rPr>
      <w:sz w:val="12"/>
      <w:szCs w:val="12"/>
    </w:rPr>
  </w:style>
  <w:style w:type="character" w:customStyle="1" w:styleId="Linebreak6ptChar">
    <w:name w:val="Line break 6pt Char"/>
    <w:basedOn w:val="DefaultParagraphFont"/>
    <w:link w:val="Linebreak6pt"/>
    <w:rsid w:val="001C5710"/>
    <w:rPr>
      <w:sz w:val="12"/>
      <w:szCs w:val="12"/>
    </w:rPr>
  </w:style>
  <w:style w:type="character" w:styleId="Hyperlink">
    <w:name w:val="Hyperlink"/>
    <w:basedOn w:val="DefaultParagraphFont"/>
    <w:uiPriority w:val="99"/>
    <w:unhideWhenUsed/>
    <w:rsid w:val="00E60FC4"/>
    <w:rPr>
      <w:color w:val="1D7EBE" w:themeColor="hyperlink"/>
      <w:u w:val="single"/>
    </w:rPr>
  </w:style>
  <w:style w:type="character" w:styleId="UnresolvedMention">
    <w:name w:val="Unresolved Mention"/>
    <w:basedOn w:val="DefaultParagraphFont"/>
    <w:uiPriority w:val="99"/>
    <w:semiHidden/>
    <w:unhideWhenUsed/>
    <w:rsid w:val="00E60FC4"/>
    <w:rPr>
      <w:color w:val="605E5C"/>
      <w:shd w:val="clear" w:color="auto" w:fill="E1DFDD"/>
    </w:rPr>
  </w:style>
  <w:style w:type="paragraph" w:customStyle="1" w:styleId="Boxheading">
    <w:name w:val="Box heading"/>
    <w:basedOn w:val="Normal"/>
    <w:link w:val="BoxheadingChar"/>
    <w:qFormat/>
    <w:rsid w:val="00642298"/>
    <w:pPr>
      <w:spacing w:after="0"/>
      <w:jc w:val="center"/>
    </w:pPr>
    <w:rPr>
      <w:b/>
      <w:bCs/>
    </w:rPr>
  </w:style>
  <w:style w:type="character" w:customStyle="1" w:styleId="BoxheadingChar">
    <w:name w:val="Box heading Char"/>
    <w:basedOn w:val="DefaultParagraphFont"/>
    <w:link w:val="Boxheading"/>
    <w:rsid w:val="00642298"/>
    <w:rPr>
      <w:b/>
      <w:bCs/>
    </w:rPr>
  </w:style>
  <w:style w:type="paragraph" w:customStyle="1" w:styleId="Description">
    <w:name w:val="Description"/>
    <w:basedOn w:val="Normal"/>
    <w:link w:val="DescriptionChar"/>
    <w:qFormat/>
    <w:rsid w:val="00843E04"/>
    <w:pPr>
      <w:framePr w:w="7260" w:wrap="notBeside" w:vAnchor="text" w:hAnchor="text" w:y="1"/>
      <w:pBdr>
        <w:bottom w:val="single" w:sz="8" w:space="1" w:color="1D7EBE" w:themeColor="accent1"/>
      </w:pBdr>
    </w:pPr>
    <w:rPr>
      <w:color w:val="000000" w:themeColor="text1"/>
      <w:sz w:val="18"/>
    </w:rPr>
  </w:style>
  <w:style w:type="paragraph" w:customStyle="1" w:styleId="RWH3">
    <w:name w:val="RW H3"/>
    <w:basedOn w:val="Normal"/>
    <w:link w:val="RWH3Char"/>
    <w:autoRedefine/>
    <w:qFormat/>
    <w:rsid w:val="00390305"/>
    <w:pPr>
      <w:spacing w:after="0" w:line="160" w:lineRule="exact"/>
      <w:contextualSpacing/>
      <w:jc w:val="center"/>
    </w:pPr>
    <w:rPr>
      <w:b/>
      <w:bCs/>
      <w:caps/>
      <w:color w:val="FFFFFF" w:themeColor="background1"/>
      <w:sz w:val="16"/>
      <w:szCs w:val="16"/>
    </w:rPr>
  </w:style>
  <w:style w:type="character" w:customStyle="1" w:styleId="DescriptionChar">
    <w:name w:val="Description Char"/>
    <w:basedOn w:val="RWH1Char"/>
    <w:link w:val="Description"/>
    <w:rsid w:val="00843E04"/>
    <w:rPr>
      <w:rFonts w:asciiTheme="majorHAnsi" w:eastAsiaTheme="majorEastAsia" w:hAnsiTheme="majorHAnsi" w:cstheme="majorBidi"/>
      <w:b w:val="0"/>
      <w:caps w:val="0"/>
      <w:color w:val="000000" w:themeColor="text1"/>
      <w:sz w:val="18"/>
      <w:szCs w:val="32"/>
    </w:rPr>
  </w:style>
  <w:style w:type="character" w:customStyle="1" w:styleId="RWH3Char">
    <w:name w:val="RW H3 Char"/>
    <w:basedOn w:val="DefaultParagraphFont"/>
    <w:link w:val="RWH3"/>
    <w:rsid w:val="00390305"/>
    <w:rPr>
      <w:b/>
      <w:bCs/>
      <w:caps/>
      <w:color w:val="FFFFFF" w:themeColor="background1"/>
      <w:sz w:val="16"/>
      <w:szCs w:val="16"/>
    </w:rPr>
  </w:style>
  <w:style w:type="table" w:customStyle="1" w:styleId="TableGrid1">
    <w:name w:val="Table Grid1"/>
    <w:basedOn w:val="TableNormal"/>
    <w:next w:val="TableGrid"/>
    <w:uiPriority w:val="39"/>
    <w:rsid w:val="000E3956"/>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A0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Downloads\RW%20Word%20Template%20-%20Portrait%20(3).dotx" TargetMode="External"/></Relationships>
</file>

<file path=word/theme/theme1.xml><?xml version="1.0" encoding="utf-8"?>
<a:theme xmlns:a="http://schemas.openxmlformats.org/drawingml/2006/main" name="RW Math">
  <a:themeElements>
    <a:clrScheme name="ReadingWays">
      <a:dk1>
        <a:sysClr val="windowText" lastClr="000000"/>
      </a:dk1>
      <a:lt1>
        <a:sysClr val="window" lastClr="FFFFFF"/>
      </a:lt1>
      <a:dk2>
        <a:srgbClr val="D9D9D8"/>
      </a:dk2>
      <a:lt2>
        <a:srgbClr val="F3F3F3"/>
      </a:lt2>
      <a:accent1>
        <a:srgbClr val="1D7EBE"/>
      </a:accent1>
      <a:accent2>
        <a:srgbClr val="A94198"/>
      </a:accent2>
      <a:accent3>
        <a:srgbClr val="469443"/>
      </a:accent3>
      <a:accent4>
        <a:srgbClr val="A16929"/>
      </a:accent4>
      <a:accent5>
        <a:srgbClr val="DD5626"/>
      </a:accent5>
      <a:accent6>
        <a:srgbClr val="8A8B8B"/>
      </a:accent6>
      <a:hlink>
        <a:srgbClr val="1D7EBE"/>
      </a:hlink>
      <a:folHlink>
        <a:srgbClr val="A94198"/>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185B2-73E7-4099-80B4-752F2881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RW Word Template - Portrait (3)</Template>
  <TotalTime>0</TotalTime>
  <Pages>1</Pages>
  <Words>108</Words>
  <Characters>622</Characters>
  <Application>Microsoft Office Word</Application>
  <DocSecurity>0</DocSecurity>
  <Lines>5</Lines>
  <Paragraphs>1</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2021-01-11T23:54:00Z</dcterms:created>
  <dcterms:modified xsi:type="dcterms:W3CDTF">2021-01-19T22:42:00Z</dcterms:modified>
</cp:coreProperties>
</file>