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88572" w14:textId="77777777" w:rsidR="001F7F1B" w:rsidRDefault="00000000">
      <w:pPr>
        <w:pStyle w:val="Title"/>
        <w:spacing w:line="240" w:lineRule="auto"/>
      </w:pPr>
      <w:bookmarkStart w:id="0" w:name="_y0j4tzmod7fz" w:colFirst="0" w:colLast="0"/>
      <w:bookmarkEnd w:id="0"/>
      <w:r>
        <w:t>ARGUMENTATION SHEET</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1F7F1B" w14:paraId="663BECAA" w14:textId="77777777">
        <w:trPr>
          <w:jc w:val="center"/>
        </w:trPr>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21A460B3" w14:textId="77777777" w:rsidR="001F7F1B"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1D7EBE"/>
              <w:bottom w:val="nil"/>
              <w:right w:val="single" w:sz="4" w:space="0" w:color="1D7EBE"/>
            </w:tcBorders>
            <w:tcMar>
              <w:top w:w="72" w:type="dxa"/>
              <w:left w:w="72" w:type="dxa"/>
              <w:bottom w:w="72" w:type="dxa"/>
              <w:right w:w="72" w:type="dxa"/>
            </w:tcMar>
            <w:vAlign w:val="center"/>
          </w:tcPr>
          <w:p w14:paraId="3A1E774A" w14:textId="77777777" w:rsidR="001F7F1B" w:rsidRDefault="001F7F1B">
            <w:pPr>
              <w:widowControl w:val="0"/>
              <w:rPr>
                <w:rFonts w:ascii="Calibri" w:eastAsia="Calibri" w:hAnsi="Calibri" w:cs="Calibri"/>
                <w:sz w:val="18"/>
                <w:szCs w:val="18"/>
              </w:rPr>
            </w:pPr>
          </w:p>
        </w:tc>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3DD31791" w14:textId="77777777" w:rsidR="001F7F1B"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23F3318B" w14:textId="77777777" w:rsidR="001F7F1B" w:rsidRDefault="001F7F1B">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1F7F1B" w14:paraId="44F02179"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72" w:type="dxa"/>
              <w:left w:w="72" w:type="dxa"/>
              <w:bottom w:w="72" w:type="dxa"/>
              <w:right w:w="72" w:type="dxa"/>
            </w:tcMar>
            <w:vAlign w:val="center"/>
          </w:tcPr>
          <w:p w14:paraId="43C057AB" w14:textId="77777777" w:rsidR="001F7F1B"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w:t>
            </w:r>
          </w:p>
        </w:tc>
      </w:tr>
      <w:tr w:rsidR="001F7F1B" w14:paraId="1747B3C4" w14:textId="77777777">
        <w:trPr>
          <w:jc w:val="center"/>
        </w:trPr>
        <w:tc>
          <w:tcPr>
            <w:tcW w:w="11010" w:type="dxa"/>
            <w:tcBorders>
              <w:top w:val="single" w:sz="4" w:space="0" w:color="1D7EBE"/>
              <w:left w:val="nil"/>
              <w:bottom w:val="single" w:sz="4" w:space="0" w:color="1D7EBE"/>
              <w:right w:val="nil"/>
            </w:tcBorders>
            <w:shd w:val="clear" w:color="auto" w:fill="auto"/>
            <w:tcMar>
              <w:top w:w="0" w:type="dxa"/>
              <w:left w:w="0" w:type="dxa"/>
              <w:bottom w:w="0" w:type="dxa"/>
              <w:right w:w="0" w:type="dxa"/>
            </w:tcMar>
          </w:tcPr>
          <w:p w14:paraId="4B40FD71" w14:textId="77777777" w:rsidR="001F7F1B"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Do you agree or disagree with the statement? Argue (give reasons &amp; evidence) in support of your position. Then, anticipate the opposition’s arguments. Lastly, put it all together in a comment.</w:t>
            </w:r>
          </w:p>
        </w:tc>
      </w:tr>
    </w:tbl>
    <w:p w14:paraId="34C82645" w14:textId="77777777" w:rsidR="001F7F1B" w:rsidRDefault="001F7F1B">
      <w:pPr>
        <w:rPr>
          <w:rFonts w:ascii="Calibri" w:eastAsia="Calibri" w:hAnsi="Calibri" w:cs="Calibri"/>
        </w:rPr>
      </w:pPr>
    </w:p>
    <w:tbl>
      <w:tblPr>
        <w:tblStyle w:val="a1"/>
        <w:tblW w:w="110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65"/>
        <w:gridCol w:w="1815"/>
        <w:gridCol w:w="2760"/>
      </w:tblGrid>
      <w:tr w:rsidR="001F7F1B" w14:paraId="2EA44E24" w14:textId="77777777">
        <w:trPr>
          <w:jc w:val="center"/>
        </w:trPr>
        <w:tc>
          <w:tcPr>
            <w:tcW w:w="6465"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7D70E427"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Statement</w:t>
            </w:r>
          </w:p>
        </w:tc>
        <w:tc>
          <w:tcPr>
            <w:tcW w:w="4575" w:type="dxa"/>
            <w:gridSpan w:val="2"/>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6EEDAA1F"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My Stance</w:t>
            </w:r>
          </w:p>
        </w:tc>
      </w:tr>
      <w:tr w:rsidR="001F7F1B" w14:paraId="6F7D9D54" w14:textId="77777777">
        <w:trPr>
          <w:jc w:val="center"/>
        </w:trPr>
        <w:tc>
          <w:tcPr>
            <w:tcW w:w="646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70567DB0" w14:textId="77777777" w:rsidR="001F7F1B" w:rsidRDefault="001F7F1B">
            <w:pPr>
              <w:widowControl w:val="0"/>
              <w:spacing w:line="240" w:lineRule="auto"/>
              <w:rPr>
                <w:rFonts w:ascii="Calibri" w:eastAsia="Calibri" w:hAnsi="Calibri" w:cs="Calibri"/>
              </w:rPr>
            </w:pPr>
          </w:p>
        </w:tc>
        <w:tc>
          <w:tcPr>
            <w:tcW w:w="1815" w:type="dxa"/>
            <w:tcBorders>
              <w:top w:val="single" w:sz="4" w:space="0" w:color="1D7EBE"/>
              <w:left w:val="single" w:sz="4" w:space="0" w:color="1D7EBE"/>
              <w:bottom w:val="single" w:sz="4" w:space="0" w:color="1D7EBE"/>
              <w:right w:val="single" w:sz="4" w:space="0" w:color="FFFFFF"/>
            </w:tcBorders>
            <w:shd w:val="clear" w:color="auto" w:fill="auto"/>
            <w:tcMar>
              <w:top w:w="115" w:type="dxa"/>
              <w:left w:w="115" w:type="dxa"/>
              <w:bottom w:w="115" w:type="dxa"/>
              <w:right w:w="115" w:type="dxa"/>
            </w:tcMar>
            <w:vAlign w:val="center"/>
          </w:tcPr>
          <w:p w14:paraId="4120B522" w14:textId="274CA0E6" w:rsidR="001F7F1B" w:rsidRDefault="00BA3EE7" w:rsidP="00BA3EE7">
            <w:pPr>
              <w:widowControl w:val="0"/>
              <w:spacing w:line="240" w:lineRule="auto"/>
              <w:rPr>
                <w:rFonts w:ascii="Calibri" w:eastAsia="Calibri" w:hAnsi="Calibri" w:cs="Calibri"/>
              </w:rPr>
            </w:pPr>
            <w:sdt>
              <w:sdtPr>
                <w:rPr>
                  <w:rFonts w:ascii="Calibri" w:eastAsia="Calibri" w:hAnsi="Calibri" w:cs="Calibri"/>
                </w:rPr>
                <w:id w:val="-109831711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Yes/for/agree</w:t>
            </w:r>
          </w:p>
        </w:tc>
        <w:tc>
          <w:tcPr>
            <w:tcW w:w="2760" w:type="dxa"/>
            <w:tcBorders>
              <w:top w:val="single" w:sz="4" w:space="0" w:color="1D7EBE"/>
              <w:left w:val="single" w:sz="4" w:space="0" w:color="FFFFFF"/>
              <w:bottom w:val="single" w:sz="4" w:space="0" w:color="1D7EBE"/>
              <w:right w:val="single" w:sz="4" w:space="0" w:color="1D7EBE"/>
            </w:tcBorders>
            <w:shd w:val="clear" w:color="auto" w:fill="auto"/>
            <w:tcMar>
              <w:top w:w="115" w:type="dxa"/>
              <w:left w:w="115" w:type="dxa"/>
              <w:bottom w:w="115" w:type="dxa"/>
              <w:right w:w="115" w:type="dxa"/>
            </w:tcMar>
            <w:vAlign w:val="center"/>
          </w:tcPr>
          <w:p w14:paraId="1ED1BE48" w14:textId="22870DCA" w:rsidR="001F7F1B" w:rsidRDefault="00BA3EE7" w:rsidP="00BA3EE7">
            <w:pPr>
              <w:widowControl w:val="0"/>
              <w:numPr>
                <w:ilvl w:val="0"/>
                <w:numId w:val="1"/>
              </w:numPr>
              <w:spacing w:line="240" w:lineRule="auto"/>
              <w:ind w:left="-72"/>
              <w:jc w:val="center"/>
              <w:rPr>
                <w:rFonts w:ascii="Calibri" w:eastAsia="Calibri" w:hAnsi="Calibri" w:cs="Calibri"/>
              </w:rPr>
            </w:pPr>
            <w:sdt>
              <w:sdtPr>
                <w:rPr>
                  <w:rFonts w:ascii="Calibri" w:eastAsia="Calibri" w:hAnsi="Calibri" w:cs="Calibri"/>
                </w:rPr>
                <w:id w:val="-150866909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No/against/disagree</w:t>
            </w:r>
          </w:p>
        </w:tc>
      </w:tr>
    </w:tbl>
    <w:p w14:paraId="4109A32A" w14:textId="77777777" w:rsidR="001F7F1B" w:rsidRDefault="001F7F1B">
      <w:pPr>
        <w:spacing w:line="240" w:lineRule="auto"/>
        <w:rPr>
          <w:rFonts w:ascii="Calibri" w:eastAsia="Calibri" w:hAnsi="Calibri" w:cs="Calibri"/>
        </w:rPr>
      </w:pPr>
    </w:p>
    <w:tbl>
      <w:tblPr>
        <w:tblStyle w:val="a2"/>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1F7F1B" w14:paraId="6AC9ED69" w14:textId="77777777">
        <w:trPr>
          <w:jc w:val="center"/>
        </w:trPr>
        <w:tc>
          <w:tcPr>
            <w:tcW w:w="11010" w:type="dxa"/>
            <w:tcBorders>
              <w:top w:val="nil"/>
              <w:left w:val="nil"/>
              <w:bottom w:val="single" w:sz="4" w:space="0" w:color="1D7EBE"/>
              <w:right w:val="nil"/>
            </w:tcBorders>
            <w:tcMar>
              <w:top w:w="0" w:type="dxa"/>
              <w:left w:w="0" w:type="dxa"/>
              <w:bottom w:w="0" w:type="dxa"/>
              <w:right w:w="0" w:type="dxa"/>
            </w:tcMar>
          </w:tcPr>
          <w:p w14:paraId="29C561A5" w14:textId="77777777" w:rsidR="001F7F1B" w:rsidRDefault="00000000">
            <w:pPr>
              <w:pStyle w:val="Heading1"/>
              <w:widowControl w:val="0"/>
            </w:pPr>
            <w:bookmarkStart w:id="1" w:name="_n2i9es4zxdkc" w:colFirst="0" w:colLast="0"/>
            <w:bookmarkEnd w:id="1"/>
            <w:r>
              <w:t>PART I: WRITE DOWN YOUR ARGUMENTS</w:t>
            </w:r>
          </w:p>
          <w:p w14:paraId="143FB330" w14:textId="77777777" w:rsidR="001F7F1B" w:rsidRDefault="001F7F1B">
            <w:pPr>
              <w:widowControl w:val="0"/>
              <w:jc w:val="both"/>
              <w:rPr>
                <w:rFonts w:ascii="Calibri" w:eastAsia="Calibri" w:hAnsi="Calibri" w:cs="Calibri"/>
                <w:sz w:val="4"/>
                <w:szCs w:val="4"/>
              </w:rPr>
            </w:pPr>
          </w:p>
        </w:tc>
      </w:tr>
    </w:tbl>
    <w:p w14:paraId="5FA5BF17" w14:textId="77777777" w:rsidR="001F7F1B" w:rsidRDefault="001F7F1B">
      <w:pPr>
        <w:rPr>
          <w:rFonts w:ascii="Calibri" w:eastAsia="Calibri" w:hAnsi="Calibri" w:cs="Calibri"/>
          <w:sz w:val="16"/>
          <w:szCs w:val="16"/>
        </w:rPr>
      </w:pPr>
    </w:p>
    <w:tbl>
      <w:tblPr>
        <w:tblStyle w:val="a3"/>
        <w:tblW w:w="110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20"/>
        <w:gridCol w:w="5520"/>
      </w:tblGrid>
      <w:tr w:rsidR="001F7F1B" w14:paraId="5076B60C" w14:textId="77777777">
        <w:trPr>
          <w:jc w:val="center"/>
        </w:trPr>
        <w:tc>
          <w:tcPr>
            <w:tcW w:w="552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74A0CF90"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Your Arguments</w:t>
            </w:r>
          </w:p>
        </w:tc>
        <w:tc>
          <w:tcPr>
            <w:tcW w:w="552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5847AAF7"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Counter-arguments</w:t>
            </w:r>
          </w:p>
        </w:tc>
      </w:tr>
      <w:tr w:rsidR="001F7F1B" w14:paraId="4FEC665B" w14:textId="77777777">
        <w:trPr>
          <w:jc w:val="center"/>
        </w:trPr>
        <w:tc>
          <w:tcPr>
            <w:tcW w:w="5520" w:type="dxa"/>
            <w:tcBorders>
              <w:top w:val="single" w:sz="4" w:space="0" w:color="1D7EBE"/>
              <w:left w:val="nil"/>
              <w:bottom w:val="nil"/>
              <w:right w:val="nil"/>
            </w:tcBorders>
            <w:shd w:val="clear" w:color="auto" w:fill="auto"/>
            <w:tcMar>
              <w:top w:w="115" w:type="dxa"/>
              <w:left w:w="115" w:type="dxa"/>
              <w:bottom w:w="115" w:type="dxa"/>
              <w:right w:w="115" w:type="dxa"/>
            </w:tcMar>
          </w:tcPr>
          <w:p w14:paraId="7532CEE9" w14:textId="77777777" w:rsidR="001F7F1B" w:rsidRDefault="00000000">
            <w:pPr>
              <w:widowControl w:val="0"/>
              <w:spacing w:line="240" w:lineRule="auto"/>
              <w:rPr>
                <w:rFonts w:ascii="Calibri" w:eastAsia="Calibri" w:hAnsi="Calibri" w:cs="Calibri"/>
              </w:rPr>
            </w:pPr>
            <w:r>
              <w:rPr>
                <w:rFonts w:ascii="Calibri" w:eastAsia="Calibri" w:hAnsi="Calibri" w:cs="Calibri"/>
              </w:rPr>
              <w:t>Take a stance for/against the statement.  Support your reasons with evidence, facts, and relevant examples.</w:t>
            </w:r>
          </w:p>
        </w:tc>
        <w:tc>
          <w:tcPr>
            <w:tcW w:w="5520" w:type="dxa"/>
            <w:tcBorders>
              <w:top w:val="single" w:sz="4" w:space="0" w:color="1D7EBE"/>
              <w:left w:val="nil"/>
              <w:bottom w:val="nil"/>
              <w:right w:val="nil"/>
            </w:tcBorders>
            <w:shd w:val="clear" w:color="auto" w:fill="auto"/>
            <w:tcMar>
              <w:top w:w="115" w:type="dxa"/>
              <w:left w:w="115" w:type="dxa"/>
              <w:bottom w:w="115" w:type="dxa"/>
              <w:right w:w="115" w:type="dxa"/>
            </w:tcMar>
          </w:tcPr>
          <w:p w14:paraId="3938B7B5" w14:textId="77777777" w:rsidR="001F7F1B" w:rsidRDefault="00000000">
            <w:pPr>
              <w:widowControl w:val="0"/>
              <w:spacing w:line="240" w:lineRule="auto"/>
              <w:rPr>
                <w:rFonts w:ascii="Calibri" w:eastAsia="Calibri" w:hAnsi="Calibri" w:cs="Calibri"/>
              </w:rPr>
            </w:pPr>
            <w:r>
              <w:rPr>
                <w:rFonts w:ascii="Calibri" w:eastAsia="Calibri" w:hAnsi="Calibri" w:cs="Calibri"/>
              </w:rPr>
              <w:t>Anticipate how someone who disagrees might respond: interpret your evidence differently, point to drawbacks or false assumptions.</w:t>
            </w:r>
          </w:p>
        </w:tc>
      </w:tr>
    </w:tbl>
    <w:p w14:paraId="3B1F9577" w14:textId="77777777" w:rsidR="001F7F1B" w:rsidRDefault="001F7F1B">
      <w:pPr>
        <w:rPr>
          <w:rFonts w:ascii="Calibri" w:eastAsia="Calibri" w:hAnsi="Calibri" w:cs="Calibri"/>
          <w:sz w:val="2"/>
          <w:szCs w:val="2"/>
        </w:rPr>
      </w:pPr>
    </w:p>
    <w:tbl>
      <w:tblPr>
        <w:tblStyle w:val="a4"/>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5"/>
        <w:gridCol w:w="780"/>
        <w:gridCol w:w="5115"/>
      </w:tblGrid>
      <w:tr w:rsidR="001F7F1B" w14:paraId="1C4DDD81" w14:textId="77777777" w:rsidTr="00BA3EE7">
        <w:trPr>
          <w:trHeight w:val="490"/>
          <w:jc w:val="center"/>
        </w:trPr>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45B5B8FE" w14:textId="77777777" w:rsidR="001F7F1B" w:rsidRDefault="001F7F1B">
            <w:pPr>
              <w:widowControl w:val="0"/>
              <w:spacing w:line="240" w:lineRule="auto"/>
              <w:rPr>
                <w:rFonts w:ascii="Calibri" w:eastAsia="Calibri" w:hAnsi="Calibri" w:cs="Calibri"/>
              </w:rPr>
            </w:pPr>
          </w:p>
        </w:tc>
        <w:tc>
          <w:tcPr>
            <w:tcW w:w="780" w:type="dxa"/>
            <w:tcBorders>
              <w:top w:val="nil"/>
              <w:left w:val="single" w:sz="4" w:space="0" w:color="1D7EBE"/>
              <w:bottom w:val="nil"/>
              <w:right w:val="single" w:sz="4" w:space="0" w:color="1D7EBE"/>
            </w:tcBorders>
            <w:shd w:val="clear" w:color="auto" w:fill="auto"/>
            <w:tcMar>
              <w:top w:w="115" w:type="dxa"/>
              <w:left w:w="115" w:type="dxa"/>
              <w:bottom w:w="115" w:type="dxa"/>
              <w:right w:w="115" w:type="dxa"/>
            </w:tcMar>
            <w:vAlign w:val="center"/>
          </w:tcPr>
          <w:p w14:paraId="6786BC0B" w14:textId="77777777" w:rsidR="001F7F1B" w:rsidRDefault="00000000">
            <w:pPr>
              <w:widowControl w:val="0"/>
              <w:spacing w:line="240" w:lineRule="auto"/>
              <w:jc w:val="center"/>
              <w:rPr>
                <w:rFonts w:ascii="Calibri" w:eastAsia="Calibri" w:hAnsi="Calibri" w:cs="Calibri"/>
              </w:rPr>
            </w:pPr>
            <w:r>
              <w:rPr>
                <w:rFonts w:ascii="Calibri" w:eastAsia="Calibri" w:hAnsi="Calibri" w:cs="Calibri"/>
                <w:noProof/>
              </w:rPr>
              <mc:AlternateContent>
                <mc:Choice Requires="wpg">
                  <w:drawing>
                    <wp:inline distT="114300" distB="114300" distL="114300" distR="114300" wp14:anchorId="7EE6F896" wp14:editId="7DDB916B">
                      <wp:extent cx="257175" cy="190500"/>
                      <wp:effectExtent l="0" t="0" r="0" b="0"/>
                      <wp:docPr id="6" name="Arrow: Right 6"/>
                      <wp:cNvGraphicFramePr/>
                      <a:graphic xmlns:a="http://schemas.openxmlformats.org/drawingml/2006/main">
                        <a:graphicData uri="http://schemas.microsoft.com/office/word/2010/wordprocessingShape">
                          <wps:wsp>
                            <wps:cNvSpPr/>
                            <wps:spPr>
                              <a:xfrm rot="10800000">
                                <a:off x="2080375" y="2181925"/>
                                <a:ext cx="1254900" cy="942900"/>
                              </a:xfrm>
                              <a:prstGeom prst="rightArrow">
                                <a:avLst>
                                  <a:gd name="adj1" fmla="val 50000"/>
                                  <a:gd name="adj2" fmla="val 50000"/>
                                </a:avLst>
                              </a:prstGeom>
                              <a:solidFill>
                                <a:srgbClr val="1D7EBE"/>
                              </a:solidFill>
                              <a:ln>
                                <a:noFill/>
                              </a:ln>
                            </wps:spPr>
                            <wps:txbx>
                              <w:txbxContent>
                                <w:p w14:paraId="06C52352" w14:textId="77777777" w:rsidR="001F7F1B" w:rsidRDefault="001F7F1B">
                                  <w:pPr>
                                    <w:spacing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57175" cy="190500"/>
                      <wp:effectExtent b="0" l="0" r="0" t="0"/>
                      <wp:docPr id="6"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257175" cy="190500"/>
                              </a:xfrm>
                              <a:prstGeom prst="rect"/>
                              <a:ln/>
                            </pic:spPr>
                          </pic:pic>
                        </a:graphicData>
                      </a:graphic>
                    </wp:inline>
                  </w:drawing>
                </mc:Fallback>
              </mc:AlternateContent>
            </w:r>
          </w:p>
        </w:tc>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36E8CEAF" w14:textId="77777777" w:rsidR="001F7F1B" w:rsidRDefault="001F7F1B">
            <w:pPr>
              <w:widowControl w:val="0"/>
              <w:spacing w:line="240" w:lineRule="auto"/>
              <w:rPr>
                <w:rFonts w:ascii="Calibri" w:eastAsia="Calibri" w:hAnsi="Calibri" w:cs="Calibri"/>
              </w:rPr>
            </w:pPr>
          </w:p>
        </w:tc>
      </w:tr>
      <w:tr w:rsidR="001F7F1B" w14:paraId="4939804F" w14:textId="77777777" w:rsidTr="00BA3EE7">
        <w:trPr>
          <w:trHeight w:val="490"/>
          <w:jc w:val="center"/>
        </w:trPr>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72374DBD" w14:textId="77777777" w:rsidR="001F7F1B" w:rsidRDefault="001F7F1B">
            <w:pPr>
              <w:widowControl w:val="0"/>
              <w:spacing w:line="240" w:lineRule="auto"/>
              <w:rPr>
                <w:rFonts w:ascii="Calibri" w:eastAsia="Calibri" w:hAnsi="Calibri" w:cs="Calibri"/>
              </w:rPr>
            </w:pPr>
          </w:p>
        </w:tc>
        <w:tc>
          <w:tcPr>
            <w:tcW w:w="780" w:type="dxa"/>
            <w:tcBorders>
              <w:top w:val="nil"/>
              <w:left w:val="single" w:sz="4" w:space="0" w:color="1D7EBE"/>
              <w:bottom w:val="nil"/>
              <w:right w:val="single" w:sz="4" w:space="0" w:color="1D7EBE"/>
            </w:tcBorders>
            <w:shd w:val="clear" w:color="auto" w:fill="auto"/>
            <w:tcMar>
              <w:top w:w="115" w:type="dxa"/>
              <w:left w:w="115" w:type="dxa"/>
              <w:bottom w:w="115" w:type="dxa"/>
              <w:right w:w="115" w:type="dxa"/>
            </w:tcMar>
            <w:vAlign w:val="center"/>
          </w:tcPr>
          <w:p w14:paraId="4EAE4E7C" w14:textId="77777777" w:rsidR="001F7F1B" w:rsidRDefault="00000000">
            <w:pPr>
              <w:widowControl w:val="0"/>
              <w:spacing w:line="240" w:lineRule="auto"/>
              <w:jc w:val="center"/>
              <w:rPr>
                <w:rFonts w:ascii="Calibri" w:eastAsia="Calibri" w:hAnsi="Calibri" w:cs="Calibri"/>
              </w:rPr>
            </w:pPr>
            <w:r>
              <w:rPr>
                <w:rFonts w:ascii="Calibri" w:eastAsia="Calibri" w:hAnsi="Calibri" w:cs="Calibri"/>
                <w:noProof/>
              </w:rPr>
              <mc:AlternateContent>
                <mc:Choice Requires="wpg">
                  <w:drawing>
                    <wp:inline distT="114300" distB="114300" distL="114300" distR="114300" wp14:anchorId="6B66AAAF" wp14:editId="5CAEDC4E">
                      <wp:extent cx="257175" cy="190500"/>
                      <wp:effectExtent l="0" t="0" r="0" b="0"/>
                      <wp:docPr id="3" name="Arrow: Right 3"/>
                      <wp:cNvGraphicFramePr/>
                      <a:graphic xmlns:a="http://schemas.openxmlformats.org/drawingml/2006/main">
                        <a:graphicData uri="http://schemas.microsoft.com/office/word/2010/wordprocessingShape">
                          <wps:wsp>
                            <wps:cNvSpPr/>
                            <wps:spPr>
                              <a:xfrm rot="10800000">
                                <a:off x="2080375" y="2181925"/>
                                <a:ext cx="1254900" cy="942900"/>
                              </a:xfrm>
                              <a:prstGeom prst="rightArrow">
                                <a:avLst>
                                  <a:gd name="adj1" fmla="val 50000"/>
                                  <a:gd name="adj2" fmla="val 50000"/>
                                </a:avLst>
                              </a:prstGeom>
                              <a:solidFill>
                                <a:srgbClr val="1D7EBE"/>
                              </a:solidFill>
                              <a:ln>
                                <a:noFill/>
                              </a:ln>
                            </wps:spPr>
                            <wps:txbx>
                              <w:txbxContent>
                                <w:p w14:paraId="1EE002D4" w14:textId="77777777" w:rsidR="001F7F1B" w:rsidRDefault="001F7F1B">
                                  <w:pPr>
                                    <w:spacing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57175" cy="190500"/>
                      <wp:effectExtent b="0" l="0" r="0" t="0"/>
                      <wp:docPr id="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57175" cy="190500"/>
                              </a:xfrm>
                              <a:prstGeom prst="rect"/>
                              <a:ln/>
                            </pic:spPr>
                          </pic:pic>
                        </a:graphicData>
                      </a:graphic>
                    </wp:inline>
                  </w:drawing>
                </mc:Fallback>
              </mc:AlternateContent>
            </w:r>
          </w:p>
        </w:tc>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1005CA95" w14:textId="77777777" w:rsidR="001F7F1B" w:rsidRDefault="001F7F1B">
            <w:pPr>
              <w:widowControl w:val="0"/>
              <w:spacing w:line="240" w:lineRule="auto"/>
              <w:rPr>
                <w:rFonts w:ascii="Calibri" w:eastAsia="Calibri" w:hAnsi="Calibri" w:cs="Calibri"/>
              </w:rPr>
            </w:pPr>
          </w:p>
        </w:tc>
      </w:tr>
      <w:tr w:rsidR="001F7F1B" w14:paraId="62EFCC0B" w14:textId="77777777" w:rsidTr="00BA3EE7">
        <w:trPr>
          <w:trHeight w:val="490"/>
          <w:jc w:val="center"/>
        </w:trPr>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3DFC29CC" w14:textId="77777777" w:rsidR="001F7F1B" w:rsidRDefault="001F7F1B">
            <w:pPr>
              <w:widowControl w:val="0"/>
              <w:spacing w:line="240" w:lineRule="auto"/>
              <w:rPr>
                <w:rFonts w:ascii="Calibri" w:eastAsia="Calibri" w:hAnsi="Calibri" w:cs="Calibri"/>
              </w:rPr>
            </w:pPr>
          </w:p>
        </w:tc>
        <w:tc>
          <w:tcPr>
            <w:tcW w:w="780" w:type="dxa"/>
            <w:tcBorders>
              <w:top w:val="nil"/>
              <w:left w:val="single" w:sz="4" w:space="0" w:color="1D7EBE"/>
              <w:bottom w:val="nil"/>
              <w:right w:val="single" w:sz="4" w:space="0" w:color="1D7EBE"/>
            </w:tcBorders>
            <w:shd w:val="clear" w:color="auto" w:fill="auto"/>
            <w:tcMar>
              <w:top w:w="115" w:type="dxa"/>
              <w:left w:w="115" w:type="dxa"/>
              <w:bottom w:w="115" w:type="dxa"/>
              <w:right w:w="115" w:type="dxa"/>
            </w:tcMar>
            <w:vAlign w:val="center"/>
          </w:tcPr>
          <w:p w14:paraId="0DDC3B73" w14:textId="77777777" w:rsidR="001F7F1B" w:rsidRDefault="00000000">
            <w:pPr>
              <w:widowControl w:val="0"/>
              <w:spacing w:line="240" w:lineRule="auto"/>
              <w:jc w:val="center"/>
              <w:rPr>
                <w:rFonts w:ascii="Calibri" w:eastAsia="Calibri" w:hAnsi="Calibri" w:cs="Calibri"/>
              </w:rPr>
            </w:pPr>
            <w:r>
              <w:rPr>
                <w:rFonts w:ascii="Calibri" w:eastAsia="Calibri" w:hAnsi="Calibri" w:cs="Calibri"/>
                <w:noProof/>
              </w:rPr>
              <mc:AlternateContent>
                <mc:Choice Requires="wpg">
                  <w:drawing>
                    <wp:inline distT="114300" distB="114300" distL="114300" distR="114300" wp14:anchorId="3B46895B" wp14:editId="1C104CEA">
                      <wp:extent cx="257175" cy="190500"/>
                      <wp:effectExtent l="0" t="0" r="0" b="0"/>
                      <wp:docPr id="5" name="Arrow: Right 5"/>
                      <wp:cNvGraphicFramePr/>
                      <a:graphic xmlns:a="http://schemas.openxmlformats.org/drawingml/2006/main">
                        <a:graphicData uri="http://schemas.microsoft.com/office/word/2010/wordprocessingShape">
                          <wps:wsp>
                            <wps:cNvSpPr/>
                            <wps:spPr>
                              <a:xfrm rot="10800000">
                                <a:off x="2080375" y="2181925"/>
                                <a:ext cx="1254900" cy="942900"/>
                              </a:xfrm>
                              <a:prstGeom prst="rightArrow">
                                <a:avLst>
                                  <a:gd name="adj1" fmla="val 50000"/>
                                  <a:gd name="adj2" fmla="val 50000"/>
                                </a:avLst>
                              </a:prstGeom>
                              <a:solidFill>
                                <a:srgbClr val="1D7EBE"/>
                              </a:solidFill>
                              <a:ln>
                                <a:noFill/>
                              </a:ln>
                            </wps:spPr>
                            <wps:txbx>
                              <w:txbxContent>
                                <w:p w14:paraId="3504F452" w14:textId="77777777" w:rsidR="001F7F1B" w:rsidRDefault="001F7F1B">
                                  <w:pPr>
                                    <w:spacing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57175" cy="190500"/>
                      <wp:effectExtent b="0" l="0" r="0" t="0"/>
                      <wp:docPr id="5"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57175" cy="190500"/>
                              </a:xfrm>
                              <a:prstGeom prst="rect"/>
                              <a:ln/>
                            </pic:spPr>
                          </pic:pic>
                        </a:graphicData>
                      </a:graphic>
                    </wp:inline>
                  </w:drawing>
                </mc:Fallback>
              </mc:AlternateContent>
            </w:r>
          </w:p>
        </w:tc>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54E15111" w14:textId="77777777" w:rsidR="001F7F1B" w:rsidRDefault="001F7F1B">
            <w:pPr>
              <w:widowControl w:val="0"/>
              <w:spacing w:line="240" w:lineRule="auto"/>
              <w:rPr>
                <w:rFonts w:ascii="Calibri" w:eastAsia="Calibri" w:hAnsi="Calibri" w:cs="Calibri"/>
              </w:rPr>
            </w:pPr>
          </w:p>
        </w:tc>
      </w:tr>
    </w:tbl>
    <w:p w14:paraId="2473BE27" w14:textId="77777777" w:rsidR="001F7F1B" w:rsidRDefault="001F7F1B">
      <w:pPr>
        <w:spacing w:line="240" w:lineRule="auto"/>
        <w:rPr>
          <w:rFonts w:ascii="Calibri" w:eastAsia="Calibri" w:hAnsi="Calibri" w:cs="Calibri"/>
        </w:rPr>
      </w:pPr>
    </w:p>
    <w:tbl>
      <w:tblPr>
        <w:tblStyle w:val="a5"/>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1F7F1B" w14:paraId="3E17F3A6" w14:textId="77777777">
        <w:trPr>
          <w:jc w:val="center"/>
        </w:trPr>
        <w:tc>
          <w:tcPr>
            <w:tcW w:w="11010" w:type="dxa"/>
            <w:tcBorders>
              <w:top w:val="nil"/>
              <w:left w:val="nil"/>
              <w:bottom w:val="single" w:sz="4" w:space="0" w:color="1D7EBE"/>
              <w:right w:val="nil"/>
            </w:tcBorders>
            <w:tcMar>
              <w:top w:w="0" w:type="dxa"/>
              <w:left w:w="0" w:type="dxa"/>
              <w:bottom w:w="0" w:type="dxa"/>
              <w:right w:w="0" w:type="dxa"/>
            </w:tcMar>
          </w:tcPr>
          <w:p w14:paraId="0752B730" w14:textId="77777777" w:rsidR="001F7F1B" w:rsidRDefault="00000000">
            <w:pPr>
              <w:pStyle w:val="Heading1"/>
              <w:widowControl w:val="0"/>
            </w:pPr>
            <w:bookmarkStart w:id="2" w:name="_p8sjvzkq12tg" w:colFirst="0" w:colLast="0"/>
            <w:bookmarkEnd w:id="2"/>
            <w:r>
              <w:t>PART II: ANTICIPATE THE OTHER SIDE'S ARGUMENTS</w:t>
            </w:r>
          </w:p>
          <w:p w14:paraId="0B4A57D3" w14:textId="77777777" w:rsidR="001F7F1B" w:rsidRDefault="001F7F1B">
            <w:pPr>
              <w:widowControl w:val="0"/>
              <w:jc w:val="both"/>
              <w:rPr>
                <w:rFonts w:ascii="Calibri" w:eastAsia="Calibri" w:hAnsi="Calibri" w:cs="Calibri"/>
                <w:sz w:val="4"/>
                <w:szCs w:val="4"/>
              </w:rPr>
            </w:pPr>
          </w:p>
        </w:tc>
      </w:tr>
    </w:tbl>
    <w:p w14:paraId="37EAF169" w14:textId="77777777" w:rsidR="001F7F1B" w:rsidRDefault="001F7F1B">
      <w:pPr>
        <w:rPr>
          <w:rFonts w:ascii="Calibri" w:eastAsia="Calibri" w:hAnsi="Calibri" w:cs="Calibri"/>
          <w:sz w:val="16"/>
          <w:szCs w:val="16"/>
        </w:rPr>
      </w:pPr>
    </w:p>
    <w:tbl>
      <w:tblPr>
        <w:tblStyle w:val="a6"/>
        <w:tblW w:w="110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15"/>
        <w:gridCol w:w="5515"/>
      </w:tblGrid>
      <w:tr w:rsidR="001F7F1B" w14:paraId="7F8E5EBD" w14:textId="77777777">
        <w:trPr>
          <w:jc w:val="center"/>
        </w:trPr>
        <w:tc>
          <w:tcPr>
            <w:tcW w:w="5515"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4B3C1545"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Opposing Arguments</w:t>
            </w:r>
          </w:p>
        </w:tc>
        <w:tc>
          <w:tcPr>
            <w:tcW w:w="5515"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5B08E6E2"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Rebuttals</w:t>
            </w:r>
          </w:p>
        </w:tc>
      </w:tr>
      <w:tr w:rsidR="001F7F1B" w14:paraId="2FEA744B" w14:textId="77777777">
        <w:trPr>
          <w:jc w:val="center"/>
        </w:trPr>
        <w:tc>
          <w:tcPr>
            <w:tcW w:w="5515" w:type="dxa"/>
            <w:tcBorders>
              <w:top w:val="single" w:sz="4" w:space="0" w:color="1D7EBE"/>
              <w:left w:val="nil"/>
              <w:bottom w:val="nil"/>
              <w:right w:val="nil"/>
            </w:tcBorders>
            <w:shd w:val="clear" w:color="auto" w:fill="auto"/>
            <w:tcMar>
              <w:top w:w="115" w:type="dxa"/>
              <w:left w:w="115" w:type="dxa"/>
              <w:bottom w:w="115" w:type="dxa"/>
              <w:right w:w="115" w:type="dxa"/>
            </w:tcMar>
          </w:tcPr>
          <w:p w14:paraId="13D5756B" w14:textId="77777777" w:rsidR="001F7F1B" w:rsidRDefault="00000000">
            <w:pPr>
              <w:widowControl w:val="0"/>
              <w:spacing w:line="240" w:lineRule="auto"/>
              <w:rPr>
                <w:rFonts w:ascii="Calibri" w:eastAsia="Calibri" w:hAnsi="Calibri" w:cs="Calibri"/>
              </w:rPr>
            </w:pPr>
            <w:r>
              <w:rPr>
                <w:rFonts w:ascii="Calibri" w:eastAsia="Calibri" w:hAnsi="Calibri" w:cs="Calibri"/>
              </w:rPr>
              <w:t>Look at it from the other side’s perspective and anticipate what arguments the opposition will make.</w:t>
            </w:r>
          </w:p>
        </w:tc>
        <w:tc>
          <w:tcPr>
            <w:tcW w:w="5515" w:type="dxa"/>
            <w:tcBorders>
              <w:top w:val="single" w:sz="4" w:space="0" w:color="1D7EBE"/>
              <w:left w:val="nil"/>
              <w:bottom w:val="nil"/>
              <w:right w:val="nil"/>
            </w:tcBorders>
            <w:shd w:val="clear" w:color="auto" w:fill="auto"/>
            <w:tcMar>
              <w:top w:w="115" w:type="dxa"/>
              <w:left w:w="115" w:type="dxa"/>
              <w:bottom w:w="115" w:type="dxa"/>
              <w:right w:w="115" w:type="dxa"/>
            </w:tcMar>
          </w:tcPr>
          <w:p w14:paraId="7F064DFA" w14:textId="77777777" w:rsidR="001F7F1B" w:rsidRDefault="00000000">
            <w:pPr>
              <w:widowControl w:val="0"/>
              <w:spacing w:line="240" w:lineRule="auto"/>
              <w:rPr>
                <w:rFonts w:ascii="Calibri" w:eastAsia="Calibri" w:hAnsi="Calibri" w:cs="Calibri"/>
              </w:rPr>
            </w:pPr>
            <w:r>
              <w:rPr>
                <w:rFonts w:ascii="Calibri" w:eastAsia="Calibri" w:hAnsi="Calibri" w:cs="Calibri"/>
              </w:rPr>
              <w:t>Defend your position. Refute the opposing argument by showing how/why it is invalid, illogical, or irrelevant.</w:t>
            </w:r>
          </w:p>
        </w:tc>
      </w:tr>
    </w:tbl>
    <w:p w14:paraId="507C407B" w14:textId="77777777" w:rsidR="001F7F1B" w:rsidRDefault="001F7F1B">
      <w:pPr>
        <w:rPr>
          <w:rFonts w:ascii="Calibri" w:eastAsia="Calibri" w:hAnsi="Calibri" w:cs="Calibri"/>
          <w:sz w:val="2"/>
          <w:szCs w:val="2"/>
        </w:rPr>
      </w:pPr>
    </w:p>
    <w:tbl>
      <w:tblPr>
        <w:tblStyle w:val="a7"/>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5"/>
        <w:gridCol w:w="780"/>
        <w:gridCol w:w="5115"/>
      </w:tblGrid>
      <w:tr w:rsidR="001F7F1B" w14:paraId="2C82F83A" w14:textId="77777777" w:rsidTr="00BA3EE7">
        <w:trPr>
          <w:trHeight w:val="490"/>
          <w:jc w:val="center"/>
        </w:trPr>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49C2835A" w14:textId="77777777" w:rsidR="001F7F1B" w:rsidRDefault="001F7F1B">
            <w:pPr>
              <w:widowControl w:val="0"/>
              <w:spacing w:line="240" w:lineRule="auto"/>
              <w:rPr>
                <w:rFonts w:ascii="Calibri" w:eastAsia="Calibri" w:hAnsi="Calibri" w:cs="Calibri"/>
              </w:rPr>
            </w:pPr>
          </w:p>
        </w:tc>
        <w:tc>
          <w:tcPr>
            <w:tcW w:w="780" w:type="dxa"/>
            <w:tcBorders>
              <w:top w:val="nil"/>
              <w:left w:val="single" w:sz="4" w:space="0" w:color="1D7EBE"/>
              <w:bottom w:val="nil"/>
              <w:right w:val="single" w:sz="4" w:space="0" w:color="1D7EBE"/>
            </w:tcBorders>
            <w:shd w:val="clear" w:color="auto" w:fill="auto"/>
            <w:tcMar>
              <w:top w:w="115" w:type="dxa"/>
              <w:left w:w="115" w:type="dxa"/>
              <w:bottom w:w="115" w:type="dxa"/>
              <w:right w:w="115" w:type="dxa"/>
            </w:tcMar>
            <w:vAlign w:val="center"/>
          </w:tcPr>
          <w:p w14:paraId="4635F746" w14:textId="77777777" w:rsidR="001F7F1B" w:rsidRDefault="00000000">
            <w:pPr>
              <w:widowControl w:val="0"/>
              <w:spacing w:line="240" w:lineRule="auto"/>
              <w:jc w:val="center"/>
              <w:rPr>
                <w:rFonts w:ascii="Calibri" w:eastAsia="Calibri" w:hAnsi="Calibri" w:cs="Calibri"/>
              </w:rPr>
            </w:pPr>
            <w:r>
              <w:rPr>
                <w:rFonts w:ascii="Calibri" w:eastAsia="Calibri" w:hAnsi="Calibri" w:cs="Calibri"/>
                <w:noProof/>
              </w:rPr>
              <mc:AlternateContent>
                <mc:Choice Requires="wpg">
                  <w:drawing>
                    <wp:inline distT="114300" distB="114300" distL="114300" distR="114300" wp14:anchorId="38637337" wp14:editId="5A47E663">
                      <wp:extent cx="257175" cy="190500"/>
                      <wp:effectExtent l="0" t="0" r="0" b="0"/>
                      <wp:docPr id="1" name="Arrow: Right 1"/>
                      <wp:cNvGraphicFramePr/>
                      <a:graphic xmlns:a="http://schemas.openxmlformats.org/drawingml/2006/main">
                        <a:graphicData uri="http://schemas.microsoft.com/office/word/2010/wordprocessingShape">
                          <wps:wsp>
                            <wps:cNvSpPr/>
                            <wps:spPr>
                              <a:xfrm rot="10800000">
                                <a:off x="2080375" y="2181925"/>
                                <a:ext cx="1254900" cy="942900"/>
                              </a:xfrm>
                              <a:prstGeom prst="rightArrow">
                                <a:avLst>
                                  <a:gd name="adj1" fmla="val 50000"/>
                                  <a:gd name="adj2" fmla="val 50000"/>
                                </a:avLst>
                              </a:prstGeom>
                              <a:solidFill>
                                <a:srgbClr val="1D7EBE"/>
                              </a:solidFill>
                              <a:ln>
                                <a:noFill/>
                              </a:ln>
                            </wps:spPr>
                            <wps:txbx>
                              <w:txbxContent>
                                <w:p w14:paraId="0283488B" w14:textId="77777777" w:rsidR="001F7F1B" w:rsidRDefault="001F7F1B">
                                  <w:pPr>
                                    <w:spacing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57175" cy="190500"/>
                      <wp:effectExtent b="0" l="0" r="0" t="0"/>
                      <wp:docPr id="1"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257175" cy="190500"/>
                              </a:xfrm>
                              <a:prstGeom prst="rect"/>
                              <a:ln/>
                            </pic:spPr>
                          </pic:pic>
                        </a:graphicData>
                      </a:graphic>
                    </wp:inline>
                  </w:drawing>
                </mc:Fallback>
              </mc:AlternateContent>
            </w:r>
          </w:p>
        </w:tc>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1F5C21A2" w14:textId="77777777" w:rsidR="001F7F1B" w:rsidRDefault="001F7F1B">
            <w:pPr>
              <w:widowControl w:val="0"/>
              <w:spacing w:line="240" w:lineRule="auto"/>
              <w:rPr>
                <w:rFonts w:ascii="Calibri" w:eastAsia="Calibri" w:hAnsi="Calibri" w:cs="Calibri"/>
              </w:rPr>
            </w:pPr>
          </w:p>
        </w:tc>
      </w:tr>
      <w:tr w:rsidR="001F7F1B" w14:paraId="6CCD1EB4" w14:textId="77777777" w:rsidTr="00BA3EE7">
        <w:trPr>
          <w:trHeight w:val="490"/>
          <w:jc w:val="center"/>
        </w:trPr>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3779A1A3" w14:textId="77777777" w:rsidR="001F7F1B" w:rsidRDefault="001F7F1B">
            <w:pPr>
              <w:widowControl w:val="0"/>
              <w:spacing w:line="240" w:lineRule="auto"/>
              <w:rPr>
                <w:rFonts w:ascii="Calibri" w:eastAsia="Calibri" w:hAnsi="Calibri" w:cs="Calibri"/>
              </w:rPr>
            </w:pPr>
          </w:p>
        </w:tc>
        <w:tc>
          <w:tcPr>
            <w:tcW w:w="780" w:type="dxa"/>
            <w:tcBorders>
              <w:top w:val="nil"/>
              <w:left w:val="single" w:sz="4" w:space="0" w:color="1D7EBE"/>
              <w:bottom w:val="nil"/>
              <w:right w:val="single" w:sz="4" w:space="0" w:color="1D7EBE"/>
            </w:tcBorders>
            <w:shd w:val="clear" w:color="auto" w:fill="auto"/>
            <w:tcMar>
              <w:top w:w="115" w:type="dxa"/>
              <w:left w:w="115" w:type="dxa"/>
              <w:bottom w:w="115" w:type="dxa"/>
              <w:right w:w="115" w:type="dxa"/>
            </w:tcMar>
            <w:vAlign w:val="center"/>
          </w:tcPr>
          <w:p w14:paraId="503AB884" w14:textId="77777777" w:rsidR="001F7F1B" w:rsidRDefault="00000000">
            <w:pPr>
              <w:widowControl w:val="0"/>
              <w:spacing w:line="240" w:lineRule="auto"/>
              <w:jc w:val="center"/>
              <w:rPr>
                <w:rFonts w:ascii="Calibri" w:eastAsia="Calibri" w:hAnsi="Calibri" w:cs="Calibri"/>
              </w:rPr>
            </w:pPr>
            <w:r>
              <w:rPr>
                <w:rFonts w:ascii="Calibri" w:eastAsia="Calibri" w:hAnsi="Calibri" w:cs="Calibri"/>
                <w:noProof/>
              </w:rPr>
              <mc:AlternateContent>
                <mc:Choice Requires="wpg">
                  <w:drawing>
                    <wp:inline distT="114300" distB="114300" distL="114300" distR="114300" wp14:anchorId="135E42E7" wp14:editId="223950B7">
                      <wp:extent cx="257175" cy="190500"/>
                      <wp:effectExtent l="0" t="0" r="0" b="0"/>
                      <wp:docPr id="2" name="Arrow: Right 2"/>
                      <wp:cNvGraphicFramePr/>
                      <a:graphic xmlns:a="http://schemas.openxmlformats.org/drawingml/2006/main">
                        <a:graphicData uri="http://schemas.microsoft.com/office/word/2010/wordprocessingShape">
                          <wps:wsp>
                            <wps:cNvSpPr/>
                            <wps:spPr>
                              <a:xfrm rot="10800000">
                                <a:off x="2080375" y="2181925"/>
                                <a:ext cx="1254900" cy="942900"/>
                              </a:xfrm>
                              <a:prstGeom prst="rightArrow">
                                <a:avLst>
                                  <a:gd name="adj1" fmla="val 50000"/>
                                  <a:gd name="adj2" fmla="val 50000"/>
                                </a:avLst>
                              </a:prstGeom>
                              <a:solidFill>
                                <a:srgbClr val="1D7EBE"/>
                              </a:solidFill>
                              <a:ln>
                                <a:noFill/>
                              </a:ln>
                            </wps:spPr>
                            <wps:txbx>
                              <w:txbxContent>
                                <w:p w14:paraId="102F57E8" w14:textId="77777777" w:rsidR="001F7F1B" w:rsidRDefault="001F7F1B">
                                  <w:pPr>
                                    <w:spacing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57175" cy="190500"/>
                      <wp:effectExtent b="0" l="0" r="0" t="0"/>
                      <wp:docPr id="2"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257175" cy="190500"/>
                              </a:xfrm>
                              <a:prstGeom prst="rect"/>
                              <a:ln/>
                            </pic:spPr>
                          </pic:pic>
                        </a:graphicData>
                      </a:graphic>
                    </wp:inline>
                  </w:drawing>
                </mc:Fallback>
              </mc:AlternateContent>
            </w:r>
          </w:p>
        </w:tc>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77C572AC" w14:textId="77777777" w:rsidR="001F7F1B" w:rsidRDefault="001F7F1B">
            <w:pPr>
              <w:widowControl w:val="0"/>
              <w:spacing w:line="240" w:lineRule="auto"/>
              <w:rPr>
                <w:rFonts w:ascii="Calibri" w:eastAsia="Calibri" w:hAnsi="Calibri" w:cs="Calibri"/>
              </w:rPr>
            </w:pPr>
          </w:p>
        </w:tc>
      </w:tr>
      <w:tr w:rsidR="001F7F1B" w14:paraId="2B38AFEC" w14:textId="77777777" w:rsidTr="00BA3EE7">
        <w:trPr>
          <w:trHeight w:val="490"/>
          <w:jc w:val="center"/>
        </w:trPr>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141FC0BA" w14:textId="77777777" w:rsidR="001F7F1B" w:rsidRDefault="001F7F1B">
            <w:pPr>
              <w:widowControl w:val="0"/>
              <w:spacing w:line="240" w:lineRule="auto"/>
              <w:rPr>
                <w:rFonts w:ascii="Calibri" w:eastAsia="Calibri" w:hAnsi="Calibri" w:cs="Calibri"/>
              </w:rPr>
            </w:pPr>
          </w:p>
        </w:tc>
        <w:tc>
          <w:tcPr>
            <w:tcW w:w="780" w:type="dxa"/>
            <w:tcBorders>
              <w:top w:val="nil"/>
              <w:left w:val="single" w:sz="4" w:space="0" w:color="1D7EBE"/>
              <w:bottom w:val="nil"/>
              <w:right w:val="single" w:sz="4" w:space="0" w:color="1D7EBE"/>
            </w:tcBorders>
            <w:shd w:val="clear" w:color="auto" w:fill="auto"/>
            <w:tcMar>
              <w:top w:w="115" w:type="dxa"/>
              <w:left w:w="115" w:type="dxa"/>
              <w:bottom w:w="115" w:type="dxa"/>
              <w:right w:w="115" w:type="dxa"/>
            </w:tcMar>
            <w:vAlign w:val="center"/>
          </w:tcPr>
          <w:p w14:paraId="21315140" w14:textId="77777777" w:rsidR="001F7F1B" w:rsidRDefault="00000000">
            <w:pPr>
              <w:widowControl w:val="0"/>
              <w:spacing w:line="240" w:lineRule="auto"/>
              <w:jc w:val="center"/>
              <w:rPr>
                <w:rFonts w:ascii="Calibri" w:eastAsia="Calibri" w:hAnsi="Calibri" w:cs="Calibri"/>
              </w:rPr>
            </w:pPr>
            <w:r>
              <w:rPr>
                <w:rFonts w:ascii="Calibri" w:eastAsia="Calibri" w:hAnsi="Calibri" w:cs="Calibri"/>
                <w:noProof/>
              </w:rPr>
              <mc:AlternateContent>
                <mc:Choice Requires="wpg">
                  <w:drawing>
                    <wp:inline distT="114300" distB="114300" distL="114300" distR="114300" wp14:anchorId="0BDA4A2F" wp14:editId="505CAE69">
                      <wp:extent cx="257175" cy="190500"/>
                      <wp:effectExtent l="0" t="0" r="0" b="0"/>
                      <wp:docPr id="4" name="Arrow: Right 4"/>
                      <wp:cNvGraphicFramePr/>
                      <a:graphic xmlns:a="http://schemas.openxmlformats.org/drawingml/2006/main">
                        <a:graphicData uri="http://schemas.microsoft.com/office/word/2010/wordprocessingShape">
                          <wps:wsp>
                            <wps:cNvSpPr/>
                            <wps:spPr>
                              <a:xfrm rot="10800000">
                                <a:off x="2080375" y="2181925"/>
                                <a:ext cx="1254900" cy="942900"/>
                              </a:xfrm>
                              <a:prstGeom prst="rightArrow">
                                <a:avLst>
                                  <a:gd name="adj1" fmla="val 50000"/>
                                  <a:gd name="adj2" fmla="val 50000"/>
                                </a:avLst>
                              </a:prstGeom>
                              <a:solidFill>
                                <a:srgbClr val="1D7EBE"/>
                              </a:solidFill>
                              <a:ln>
                                <a:noFill/>
                              </a:ln>
                            </wps:spPr>
                            <wps:txbx>
                              <w:txbxContent>
                                <w:p w14:paraId="1A414019" w14:textId="77777777" w:rsidR="001F7F1B" w:rsidRDefault="001F7F1B">
                                  <w:pPr>
                                    <w:spacing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257175" cy="190500"/>
                      <wp:effectExtent b="0" l="0" r="0" t="0"/>
                      <wp:docPr id="4"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257175" cy="190500"/>
                              </a:xfrm>
                              <a:prstGeom prst="rect"/>
                              <a:ln/>
                            </pic:spPr>
                          </pic:pic>
                        </a:graphicData>
                      </a:graphic>
                    </wp:inline>
                  </w:drawing>
                </mc:Fallback>
              </mc:AlternateContent>
            </w:r>
          </w:p>
        </w:tc>
        <w:tc>
          <w:tcPr>
            <w:tcW w:w="5115"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7C06C822" w14:textId="77777777" w:rsidR="001F7F1B" w:rsidRDefault="001F7F1B">
            <w:pPr>
              <w:widowControl w:val="0"/>
              <w:spacing w:line="240" w:lineRule="auto"/>
              <w:rPr>
                <w:rFonts w:ascii="Calibri" w:eastAsia="Calibri" w:hAnsi="Calibri" w:cs="Calibri"/>
              </w:rPr>
            </w:pPr>
          </w:p>
        </w:tc>
      </w:tr>
    </w:tbl>
    <w:tbl>
      <w:tblPr>
        <w:tblStyle w:val="a8"/>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1F7F1B" w14:paraId="2BB430FD" w14:textId="77777777">
        <w:trPr>
          <w:jc w:val="center"/>
        </w:trPr>
        <w:tc>
          <w:tcPr>
            <w:tcW w:w="11010" w:type="dxa"/>
            <w:tcBorders>
              <w:top w:val="nil"/>
              <w:left w:val="nil"/>
              <w:bottom w:val="single" w:sz="4" w:space="0" w:color="1D7EBE"/>
              <w:right w:val="nil"/>
            </w:tcBorders>
            <w:tcMar>
              <w:top w:w="0" w:type="dxa"/>
              <w:left w:w="0" w:type="dxa"/>
              <w:bottom w:w="0" w:type="dxa"/>
              <w:right w:w="0" w:type="dxa"/>
            </w:tcMar>
          </w:tcPr>
          <w:p w14:paraId="7A719E82" w14:textId="77777777" w:rsidR="001F7F1B" w:rsidRDefault="00000000">
            <w:pPr>
              <w:pStyle w:val="Heading1"/>
              <w:widowControl w:val="0"/>
            </w:pPr>
            <w:bookmarkStart w:id="3" w:name="_po8brbfdni7o" w:colFirst="0" w:colLast="0"/>
            <w:bookmarkEnd w:id="3"/>
            <w:r>
              <w:lastRenderedPageBreak/>
              <w:t>PART III: LEAVE A COMMENT</w:t>
            </w:r>
          </w:p>
          <w:p w14:paraId="73DACB3F" w14:textId="77777777" w:rsidR="001F7F1B" w:rsidRDefault="001F7F1B">
            <w:pPr>
              <w:widowControl w:val="0"/>
              <w:jc w:val="both"/>
              <w:rPr>
                <w:rFonts w:ascii="Calibri" w:eastAsia="Calibri" w:hAnsi="Calibri" w:cs="Calibri"/>
                <w:sz w:val="4"/>
                <w:szCs w:val="4"/>
              </w:rPr>
            </w:pPr>
          </w:p>
        </w:tc>
      </w:tr>
    </w:tbl>
    <w:p w14:paraId="3AC8328D" w14:textId="77777777" w:rsidR="001F7F1B" w:rsidRDefault="001F7F1B">
      <w:pPr>
        <w:spacing w:line="120" w:lineRule="auto"/>
        <w:rPr>
          <w:sz w:val="12"/>
          <w:szCs w:val="12"/>
        </w:rPr>
      </w:pPr>
    </w:p>
    <w:p w14:paraId="2D48207E" w14:textId="77777777" w:rsidR="001F7F1B" w:rsidRDefault="00000000">
      <w:pPr>
        <w:spacing w:line="240" w:lineRule="auto"/>
        <w:jc w:val="both"/>
        <w:rPr>
          <w:rFonts w:ascii="Calibri" w:eastAsia="Calibri" w:hAnsi="Calibri" w:cs="Calibri"/>
        </w:rPr>
      </w:pPr>
      <w:r>
        <w:rPr>
          <w:rFonts w:ascii="Calibri" w:eastAsia="Calibri" w:hAnsi="Calibri" w:cs="Calibri"/>
        </w:rPr>
        <w:t>Imagine reading the statement in a newspaper article, and then deciding to express your point of view in the comment section of the newspaper's website. Use connectors to combine your arguments, and to connect them with those of the opposition’s arguments.</w:t>
      </w:r>
    </w:p>
    <w:p w14:paraId="43135060" w14:textId="77777777" w:rsidR="001F7F1B" w:rsidRDefault="001F7F1B">
      <w:pPr>
        <w:spacing w:line="240" w:lineRule="auto"/>
        <w:jc w:val="both"/>
        <w:rPr>
          <w:rFonts w:ascii="Calibri" w:eastAsia="Calibri" w:hAnsi="Calibri" w:cs="Calibri"/>
        </w:rPr>
      </w:pPr>
    </w:p>
    <w:tbl>
      <w:tblPr>
        <w:tblStyle w:val="a9"/>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70"/>
        <w:gridCol w:w="3670"/>
        <w:gridCol w:w="3670"/>
      </w:tblGrid>
      <w:tr w:rsidR="001F7F1B" w14:paraId="188B588C" w14:textId="77777777">
        <w:trPr>
          <w:jc w:val="center"/>
        </w:trPr>
        <w:tc>
          <w:tcPr>
            <w:tcW w:w="11010" w:type="dxa"/>
            <w:gridSpan w:val="3"/>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56FF3B1B"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Connectors</w:t>
            </w:r>
          </w:p>
        </w:tc>
      </w:tr>
      <w:tr w:rsidR="001F7F1B" w14:paraId="04AC7907" w14:textId="77777777">
        <w:trPr>
          <w:jc w:val="center"/>
        </w:trPr>
        <w:tc>
          <w:tcPr>
            <w:tcW w:w="3670" w:type="dxa"/>
            <w:tcBorders>
              <w:top w:val="single" w:sz="4" w:space="0" w:color="1D7EBE"/>
              <w:left w:val="nil"/>
              <w:bottom w:val="nil"/>
              <w:right w:val="nil"/>
            </w:tcBorders>
            <w:shd w:val="clear" w:color="auto" w:fill="auto"/>
            <w:tcMar>
              <w:top w:w="115" w:type="dxa"/>
              <w:left w:w="115" w:type="dxa"/>
              <w:bottom w:w="115" w:type="dxa"/>
              <w:right w:w="115" w:type="dxa"/>
            </w:tcMar>
          </w:tcPr>
          <w:p w14:paraId="34D0AF41" w14:textId="77777777" w:rsidR="001F7F1B" w:rsidRDefault="00000000">
            <w:pPr>
              <w:widowControl w:val="0"/>
              <w:spacing w:line="240" w:lineRule="auto"/>
              <w:rPr>
                <w:rFonts w:ascii="Calibri" w:eastAsia="Calibri" w:hAnsi="Calibri" w:cs="Calibri"/>
              </w:rPr>
            </w:pPr>
            <w:r>
              <w:rPr>
                <w:rFonts w:ascii="Calibri" w:eastAsia="Calibri" w:hAnsi="Calibri" w:cs="Calibri"/>
                <w:b/>
              </w:rPr>
              <w:t>Adversarial connectives</w:t>
            </w:r>
          </w:p>
          <w:p w14:paraId="44E01386" w14:textId="77777777" w:rsidR="001F7F1B" w:rsidRDefault="00000000">
            <w:pPr>
              <w:widowControl w:val="0"/>
              <w:spacing w:line="240" w:lineRule="auto"/>
              <w:rPr>
                <w:rFonts w:ascii="Calibri" w:eastAsia="Calibri" w:hAnsi="Calibri" w:cs="Calibri"/>
              </w:rPr>
            </w:pPr>
            <w:r>
              <w:rPr>
                <w:rFonts w:ascii="Calibri" w:eastAsia="Calibri" w:hAnsi="Calibri" w:cs="Calibri"/>
              </w:rPr>
              <w:t>Use these to signal that two statements contradict each other.</w:t>
            </w:r>
          </w:p>
        </w:tc>
        <w:tc>
          <w:tcPr>
            <w:tcW w:w="3670" w:type="dxa"/>
            <w:tcBorders>
              <w:top w:val="single" w:sz="4" w:space="0" w:color="1D7EBE"/>
              <w:left w:val="nil"/>
              <w:bottom w:val="nil"/>
              <w:right w:val="nil"/>
            </w:tcBorders>
            <w:shd w:val="clear" w:color="auto" w:fill="auto"/>
            <w:tcMar>
              <w:top w:w="115" w:type="dxa"/>
              <w:left w:w="115" w:type="dxa"/>
              <w:bottom w:w="115" w:type="dxa"/>
              <w:right w:w="115" w:type="dxa"/>
            </w:tcMar>
          </w:tcPr>
          <w:p w14:paraId="6359DD62" w14:textId="77777777" w:rsidR="001F7F1B" w:rsidRDefault="00000000">
            <w:pPr>
              <w:widowControl w:val="0"/>
              <w:spacing w:line="240" w:lineRule="auto"/>
              <w:rPr>
                <w:rFonts w:ascii="Calibri" w:eastAsia="Calibri" w:hAnsi="Calibri" w:cs="Calibri"/>
                <w:b/>
              </w:rPr>
            </w:pPr>
            <w:r>
              <w:rPr>
                <w:rFonts w:ascii="Calibri" w:eastAsia="Calibri" w:hAnsi="Calibri" w:cs="Calibri"/>
                <w:b/>
              </w:rPr>
              <w:t>Additive connectives</w:t>
            </w:r>
          </w:p>
          <w:p w14:paraId="098EF36A" w14:textId="77777777" w:rsidR="001F7F1B" w:rsidRDefault="00000000">
            <w:pPr>
              <w:widowControl w:val="0"/>
              <w:spacing w:line="240" w:lineRule="auto"/>
              <w:rPr>
                <w:rFonts w:ascii="Calibri" w:eastAsia="Calibri" w:hAnsi="Calibri" w:cs="Calibri"/>
              </w:rPr>
            </w:pPr>
            <w:r>
              <w:rPr>
                <w:rFonts w:ascii="Calibri" w:eastAsia="Calibri" w:hAnsi="Calibri" w:cs="Calibri"/>
              </w:rPr>
              <w:t>Use these to signal that the two statements are similar.</w:t>
            </w:r>
          </w:p>
        </w:tc>
        <w:tc>
          <w:tcPr>
            <w:tcW w:w="3670" w:type="dxa"/>
            <w:tcBorders>
              <w:top w:val="single" w:sz="4" w:space="0" w:color="1D7EBE"/>
              <w:left w:val="nil"/>
              <w:bottom w:val="nil"/>
              <w:right w:val="nil"/>
            </w:tcBorders>
            <w:shd w:val="clear" w:color="auto" w:fill="auto"/>
            <w:tcMar>
              <w:top w:w="115" w:type="dxa"/>
              <w:left w:w="115" w:type="dxa"/>
              <w:bottom w:w="115" w:type="dxa"/>
              <w:right w:w="115" w:type="dxa"/>
            </w:tcMar>
          </w:tcPr>
          <w:p w14:paraId="4C1CD1D2" w14:textId="77777777" w:rsidR="001F7F1B" w:rsidRDefault="00000000">
            <w:pPr>
              <w:widowControl w:val="0"/>
              <w:spacing w:line="240" w:lineRule="auto"/>
              <w:rPr>
                <w:rFonts w:ascii="Calibri" w:eastAsia="Calibri" w:hAnsi="Calibri" w:cs="Calibri"/>
                <w:b/>
              </w:rPr>
            </w:pPr>
            <w:r>
              <w:rPr>
                <w:rFonts w:ascii="Calibri" w:eastAsia="Calibri" w:hAnsi="Calibri" w:cs="Calibri"/>
                <w:b/>
              </w:rPr>
              <w:t>Causal connectives</w:t>
            </w:r>
          </w:p>
          <w:p w14:paraId="08AA347E" w14:textId="77777777" w:rsidR="001F7F1B" w:rsidRDefault="00000000">
            <w:pPr>
              <w:widowControl w:val="0"/>
              <w:spacing w:line="240" w:lineRule="auto"/>
              <w:rPr>
                <w:rFonts w:ascii="Calibri" w:eastAsia="Calibri" w:hAnsi="Calibri" w:cs="Calibri"/>
              </w:rPr>
            </w:pPr>
            <w:r>
              <w:rPr>
                <w:rFonts w:ascii="Calibri" w:eastAsia="Calibri" w:hAnsi="Calibri" w:cs="Calibri"/>
              </w:rPr>
              <w:t>Use these to signal that one thing leads to another (cause-effect).</w:t>
            </w:r>
          </w:p>
        </w:tc>
      </w:tr>
      <w:tr w:rsidR="001F7F1B" w14:paraId="5EF176FD" w14:textId="77777777">
        <w:trPr>
          <w:jc w:val="center"/>
        </w:trPr>
        <w:tc>
          <w:tcPr>
            <w:tcW w:w="3670" w:type="dxa"/>
            <w:tcBorders>
              <w:top w:val="nil"/>
              <w:left w:val="nil"/>
              <w:bottom w:val="nil"/>
              <w:right w:val="nil"/>
            </w:tcBorders>
            <w:shd w:val="clear" w:color="auto" w:fill="auto"/>
            <w:tcMar>
              <w:top w:w="115" w:type="dxa"/>
              <w:left w:w="115" w:type="dxa"/>
              <w:bottom w:w="115" w:type="dxa"/>
              <w:right w:w="115" w:type="dxa"/>
            </w:tcMar>
          </w:tcPr>
          <w:p w14:paraId="67ABBE4F" w14:textId="77777777" w:rsidR="001F7F1B" w:rsidRDefault="00000000">
            <w:pPr>
              <w:widowControl w:val="0"/>
              <w:spacing w:line="240" w:lineRule="auto"/>
              <w:rPr>
                <w:rFonts w:ascii="Calibri" w:eastAsia="Calibri" w:hAnsi="Calibri" w:cs="Calibri"/>
              </w:rPr>
            </w:pPr>
            <w:r>
              <w:rPr>
                <w:rFonts w:ascii="Calibri" w:eastAsia="Calibri" w:hAnsi="Calibri" w:cs="Calibri"/>
              </w:rPr>
              <w:t>Alternatively</w:t>
            </w:r>
          </w:p>
          <w:p w14:paraId="42B0C274" w14:textId="77777777" w:rsidR="001F7F1B" w:rsidRDefault="00000000">
            <w:pPr>
              <w:widowControl w:val="0"/>
              <w:spacing w:line="240" w:lineRule="auto"/>
              <w:rPr>
                <w:rFonts w:ascii="Calibri" w:eastAsia="Calibri" w:hAnsi="Calibri" w:cs="Calibri"/>
              </w:rPr>
            </w:pPr>
            <w:r>
              <w:rPr>
                <w:rFonts w:ascii="Calibri" w:eastAsia="Calibri" w:hAnsi="Calibri" w:cs="Calibri"/>
              </w:rPr>
              <w:t>Although</w:t>
            </w:r>
          </w:p>
          <w:p w14:paraId="1220A93F" w14:textId="77777777" w:rsidR="001F7F1B" w:rsidRDefault="00000000">
            <w:pPr>
              <w:widowControl w:val="0"/>
              <w:spacing w:line="240" w:lineRule="auto"/>
              <w:rPr>
                <w:rFonts w:ascii="Calibri" w:eastAsia="Calibri" w:hAnsi="Calibri" w:cs="Calibri"/>
              </w:rPr>
            </w:pPr>
            <w:r>
              <w:rPr>
                <w:rFonts w:ascii="Calibri" w:eastAsia="Calibri" w:hAnsi="Calibri" w:cs="Calibri"/>
              </w:rPr>
              <w:t>However</w:t>
            </w:r>
          </w:p>
          <w:p w14:paraId="0A0985D8" w14:textId="77777777" w:rsidR="001F7F1B" w:rsidRDefault="00000000">
            <w:pPr>
              <w:widowControl w:val="0"/>
              <w:spacing w:line="240" w:lineRule="auto"/>
              <w:rPr>
                <w:rFonts w:ascii="Calibri" w:eastAsia="Calibri" w:hAnsi="Calibri" w:cs="Calibri"/>
              </w:rPr>
            </w:pPr>
            <w:r>
              <w:rPr>
                <w:rFonts w:ascii="Calibri" w:eastAsia="Calibri" w:hAnsi="Calibri" w:cs="Calibri"/>
              </w:rPr>
              <w:t>In contrast</w:t>
            </w:r>
          </w:p>
          <w:p w14:paraId="2A606C89" w14:textId="77777777" w:rsidR="001F7F1B" w:rsidRDefault="00000000">
            <w:pPr>
              <w:widowControl w:val="0"/>
              <w:spacing w:line="240" w:lineRule="auto"/>
              <w:rPr>
                <w:rFonts w:ascii="Calibri" w:eastAsia="Calibri" w:hAnsi="Calibri" w:cs="Calibri"/>
              </w:rPr>
            </w:pPr>
            <w:r>
              <w:rPr>
                <w:rFonts w:ascii="Calibri" w:eastAsia="Calibri" w:hAnsi="Calibri" w:cs="Calibri"/>
              </w:rPr>
              <w:t>In spite of the fact that</w:t>
            </w:r>
          </w:p>
          <w:p w14:paraId="50309F08" w14:textId="77777777" w:rsidR="001F7F1B" w:rsidRDefault="00000000">
            <w:pPr>
              <w:widowControl w:val="0"/>
              <w:spacing w:line="240" w:lineRule="auto"/>
              <w:rPr>
                <w:rFonts w:ascii="Calibri" w:eastAsia="Calibri" w:hAnsi="Calibri" w:cs="Calibri"/>
              </w:rPr>
            </w:pPr>
            <w:r>
              <w:rPr>
                <w:rFonts w:ascii="Calibri" w:eastAsia="Calibri" w:hAnsi="Calibri" w:cs="Calibri"/>
              </w:rPr>
              <w:t>On the other hand</w:t>
            </w:r>
          </w:p>
        </w:tc>
        <w:tc>
          <w:tcPr>
            <w:tcW w:w="3670" w:type="dxa"/>
            <w:tcBorders>
              <w:top w:val="nil"/>
              <w:left w:val="nil"/>
              <w:bottom w:val="nil"/>
              <w:right w:val="nil"/>
            </w:tcBorders>
            <w:shd w:val="clear" w:color="auto" w:fill="auto"/>
            <w:tcMar>
              <w:top w:w="115" w:type="dxa"/>
              <w:left w:w="115" w:type="dxa"/>
              <w:bottom w:w="115" w:type="dxa"/>
              <w:right w:w="115" w:type="dxa"/>
            </w:tcMar>
          </w:tcPr>
          <w:p w14:paraId="7451D8E2" w14:textId="77777777" w:rsidR="001F7F1B" w:rsidRDefault="00000000">
            <w:pPr>
              <w:widowControl w:val="0"/>
              <w:spacing w:line="240" w:lineRule="auto"/>
              <w:rPr>
                <w:rFonts w:ascii="Calibri" w:eastAsia="Calibri" w:hAnsi="Calibri" w:cs="Calibri"/>
              </w:rPr>
            </w:pPr>
            <w:r>
              <w:rPr>
                <w:rFonts w:ascii="Calibri" w:eastAsia="Calibri" w:hAnsi="Calibri" w:cs="Calibri"/>
              </w:rPr>
              <w:t>Again</w:t>
            </w:r>
          </w:p>
          <w:p w14:paraId="02FA5449" w14:textId="77777777" w:rsidR="001F7F1B" w:rsidRDefault="00000000">
            <w:pPr>
              <w:widowControl w:val="0"/>
              <w:spacing w:line="240" w:lineRule="auto"/>
              <w:rPr>
                <w:rFonts w:ascii="Calibri" w:eastAsia="Calibri" w:hAnsi="Calibri" w:cs="Calibri"/>
              </w:rPr>
            </w:pPr>
            <w:r>
              <w:rPr>
                <w:rFonts w:ascii="Calibri" w:eastAsia="Calibri" w:hAnsi="Calibri" w:cs="Calibri"/>
              </w:rPr>
              <w:t>Also</w:t>
            </w:r>
          </w:p>
          <w:p w14:paraId="58802380" w14:textId="77777777" w:rsidR="001F7F1B" w:rsidRDefault="00000000">
            <w:pPr>
              <w:widowControl w:val="0"/>
              <w:spacing w:line="240" w:lineRule="auto"/>
              <w:rPr>
                <w:rFonts w:ascii="Calibri" w:eastAsia="Calibri" w:hAnsi="Calibri" w:cs="Calibri"/>
              </w:rPr>
            </w:pPr>
            <w:r>
              <w:rPr>
                <w:rFonts w:ascii="Calibri" w:eastAsia="Calibri" w:hAnsi="Calibri" w:cs="Calibri"/>
              </w:rPr>
              <w:t>Further</w:t>
            </w:r>
          </w:p>
          <w:p w14:paraId="46DEBB12" w14:textId="77777777" w:rsidR="001F7F1B" w:rsidRDefault="00000000">
            <w:pPr>
              <w:widowControl w:val="0"/>
              <w:spacing w:line="240" w:lineRule="auto"/>
              <w:rPr>
                <w:rFonts w:ascii="Calibri" w:eastAsia="Calibri" w:hAnsi="Calibri" w:cs="Calibri"/>
              </w:rPr>
            </w:pPr>
            <w:r>
              <w:rPr>
                <w:rFonts w:ascii="Calibri" w:eastAsia="Calibri" w:hAnsi="Calibri" w:cs="Calibri"/>
              </w:rPr>
              <w:t>Furthermore</w:t>
            </w:r>
          </w:p>
          <w:p w14:paraId="69BB7CA6" w14:textId="77777777" w:rsidR="001F7F1B" w:rsidRDefault="00000000">
            <w:pPr>
              <w:widowControl w:val="0"/>
              <w:spacing w:line="240" w:lineRule="auto"/>
              <w:rPr>
                <w:rFonts w:ascii="Calibri" w:eastAsia="Calibri" w:hAnsi="Calibri" w:cs="Calibri"/>
              </w:rPr>
            </w:pPr>
            <w:r>
              <w:rPr>
                <w:rFonts w:ascii="Calibri" w:eastAsia="Calibri" w:hAnsi="Calibri" w:cs="Calibri"/>
              </w:rPr>
              <w:t>In addition</w:t>
            </w:r>
          </w:p>
          <w:p w14:paraId="58A9E7B6" w14:textId="77777777" w:rsidR="001F7F1B" w:rsidRDefault="00000000">
            <w:pPr>
              <w:widowControl w:val="0"/>
              <w:spacing w:line="240" w:lineRule="auto"/>
              <w:rPr>
                <w:rFonts w:ascii="Calibri" w:eastAsia="Calibri" w:hAnsi="Calibri" w:cs="Calibri"/>
              </w:rPr>
            </w:pPr>
            <w:r>
              <w:rPr>
                <w:rFonts w:ascii="Calibri" w:eastAsia="Calibri" w:hAnsi="Calibri" w:cs="Calibri"/>
              </w:rPr>
              <w:t>Moreover</w:t>
            </w:r>
          </w:p>
        </w:tc>
        <w:tc>
          <w:tcPr>
            <w:tcW w:w="3670" w:type="dxa"/>
            <w:tcBorders>
              <w:top w:val="nil"/>
              <w:left w:val="nil"/>
              <w:bottom w:val="nil"/>
              <w:right w:val="nil"/>
            </w:tcBorders>
            <w:shd w:val="clear" w:color="auto" w:fill="auto"/>
            <w:tcMar>
              <w:top w:w="115" w:type="dxa"/>
              <w:left w:w="115" w:type="dxa"/>
              <w:bottom w:w="115" w:type="dxa"/>
              <w:right w:w="115" w:type="dxa"/>
            </w:tcMar>
          </w:tcPr>
          <w:p w14:paraId="092B112E" w14:textId="77777777" w:rsidR="001F7F1B" w:rsidRDefault="00000000">
            <w:pPr>
              <w:widowControl w:val="0"/>
              <w:spacing w:line="240" w:lineRule="auto"/>
              <w:rPr>
                <w:rFonts w:ascii="Calibri" w:eastAsia="Calibri" w:hAnsi="Calibri" w:cs="Calibri"/>
              </w:rPr>
            </w:pPr>
            <w:r>
              <w:rPr>
                <w:rFonts w:ascii="Calibri" w:eastAsia="Calibri" w:hAnsi="Calibri" w:cs="Calibri"/>
              </w:rPr>
              <w:t>Because</w:t>
            </w:r>
          </w:p>
          <w:p w14:paraId="543EBFF1" w14:textId="77777777" w:rsidR="001F7F1B" w:rsidRDefault="00000000">
            <w:pPr>
              <w:widowControl w:val="0"/>
              <w:spacing w:line="240" w:lineRule="auto"/>
              <w:rPr>
                <w:rFonts w:ascii="Calibri" w:eastAsia="Calibri" w:hAnsi="Calibri" w:cs="Calibri"/>
              </w:rPr>
            </w:pPr>
            <w:r>
              <w:rPr>
                <w:rFonts w:ascii="Calibri" w:eastAsia="Calibri" w:hAnsi="Calibri" w:cs="Calibri"/>
              </w:rPr>
              <w:t>Consequently</w:t>
            </w:r>
          </w:p>
          <w:p w14:paraId="06565D2A" w14:textId="77777777" w:rsidR="001F7F1B" w:rsidRDefault="00000000">
            <w:pPr>
              <w:widowControl w:val="0"/>
              <w:spacing w:line="240" w:lineRule="auto"/>
              <w:rPr>
                <w:rFonts w:ascii="Calibri" w:eastAsia="Calibri" w:hAnsi="Calibri" w:cs="Calibri"/>
              </w:rPr>
            </w:pPr>
            <w:r>
              <w:rPr>
                <w:rFonts w:ascii="Calibri" w:eastAsia="Calibri" w:hAnsi="Calibri" w:cs="Calibri"/>
              </w:rPr>
              <w:t>Hence</w:t>
            </w:r>
          </w:p>
          <w:p w14:paraId="3A40DB37" w14:textId="77777777" w:rsidR="001F7F1B" w:rsidRDefault="00000000">
            <w:pPr>
              <w:widowControl w:val="0"/>
              <w:spacing w:line="240" w:lineRule="auto"/>
              <w:rPr>
                <w:rFonts w:ascii="Calibri" w:eastAsia="Calibri" w:hAnsi="Calibri" w:cs="Calibri"/>
              </w:rPr>
            </w:pPr>
            <w:r>
              <w:rPr>
                <w:rFonts w:ascii="Calibri" w:eastAsia="Calibri" w:hAnsi="Calibri" w:cs="Calibri"/>
              </w:rPr>
              <w:t>Since</w:t>
            </w:r>
          </w:p>
          <w:p w14:paraId="6526A758" w14:textId="77777777" w:rsidR="001F7F1B" w:rsidRDefault="00000000">
            <w:pPr>
              <w:widowControl w:val="0"/>
              <w:spacing w:line="240" w:lineRule="auto"/>
              <w:rPr>
                <w:rFonts w:ascii="Calibri" w:eastAsia="Calibri" w:hAnsi="Calibri" w:cs="Calibri"/>
              </w:rPr>
            </w:pPr>
            <w:r>
              <w:rPr>
                <w:rFonts w:ascii="Calibri" w:eastAsia="Calibri" w:hAnsi="Calibri" w:cs="Calibri"/>
              </w:rPr>
              <w:t>Therefore</w:t>
            </w:r>
          </w:p>
          <w:p w14:paraId="16EEB70F" w14:textId="77777777" w:rsidR="001F7F1B" w:rsidRDefault="00000000">
            <w:pPr>
              <w:widowControl w:val="0"/>
              <w:spacing w:line="240" w:lineRule="auto"/>
              <w:rPr>
                <w:rFonts w:ascii="Calibri" w:eastAsia="Calibri" w:hAnsi="Calibri" w:cs="Calibri"/>
              </w:rPr>
            </w:pPr>
            <w:r>
              <w:rPr>
                <w:rFonts w:ascii="Calibri" w:eastAsia="Calibri" w:hAnsi="Calibri" w:cs="Calibri"/>
              </w:rPr>
              <w:t>Thus</w:t>
            </w:r>
          </w:p>
        </w:tc>
      </w:tr>
      <w:tr w:rsidR="001F7F1B" w14:paraId="54D4F393" w14:textId="77777777">
        <w:trPr>
          <w:jc w:val="center"/>
        </w:trPr>
        <w:tc>
          <w:tcPr>
            <w:tcW w:w="3670" w:type="dxa"/>
            <w:tcBorders>
              <w:top w:val="nil"/>
              <w:left w:val="nil"/>
              <w:bottom w:val="nil"/>
              <w:right w:val="nil"/>
            </w:tcBorders>
            <w:shd w:val="clear" w:color="auto" w:fill="auto"/>
            <w:tcMar>
              <w:top w:w="115" w:type="dxa"/>
              <w:left w:w="115" w:type="dxa"/>
              <w:bottom w:w="115" w:type="dxa"/>
              <w:right w:w="115" w:type="dxa"/>
            </w:tcMar>
          </w:tcPr>
          <w:p w14:paraId="706EBF1E" w14:textId="77777777" w:rsidR="001F7F1B" w:rsidRDefault="00000000">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Example: </w:t>
            </w:r>
            <w:r>
              <w:rPr>
                <w:rFonts w:ascii="Calibri" w:eastAsia="Calibri" w:hAnsi="Calibri" w:cs="Calibri"/>
                <w:sz w:val="18"/>
                <w:szCs w:val="18"/>
                <w:u w:val="single"/>
              </w:rPr>
              <w:t>Although</w:t>
            </w:r>
            <w:r>
              <w:rPr>
                <w:rFonts w:ascii="Calibri" w:eastAsia="Calibri" w:hAnsi="Calibri" w:cs="Calibri"/>
                <w:sz w:val="18"/>
                <w:szCs w:val="18"/>
              </w:rPr>
              <w:t xml:space="preserve"> Mars is similar to the Earth in many ways, its surface is hostile to humans.</w:t>
            </w:r>
          </w:p>
        </w:tc>
        <w:tc>
          <w:tcPr>
            <w:tcW w:w="3670" w:type="dxa"/>
            <w:tcBorders>
              <w:top w:val="nil"/>
              <w:left w:val="nil"/>
              <w:bottom w:val="nil"/>
              <w:right w:val="nil"/>
            </w:tcBorders>
            <w:shd w:val="clear" w:color="auto" w:fill="auto"/>
            <w:tcMar>
              <w:top w:w="115" w:type="dxa"/>
              <w:left w:w="115" w:type="dxa"/>
              <w:bottom w:w="115" w:type="dxa"/>
              <w:right w:w="115" w:type="dxa"/>
            </w:tcMar>
          </w:tcPr>
          <w:p w14:paraId="63A6E1B9" w14:textId="77777777" w:rsidR="001F7F1B" w:rsidRDefault="00000000">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Example: Going to Mars would be dangerous. </w:t>
            </w:r>
            <w:r>
              <w:rPr>
                <w:rFonts w:ascii="Calibri" w:eastAsia="Calibri" w:hAnsi="Calibri" w:cs="Calibri"/>
                <w:sz w:val="18"/>
                <w:szCs w:val="18"/>
                <w:u w:val="single"/>
              </w:rPr>
              <w:t>Also</w:t>
            </w:r>
            <w:r>
              <w:rPr>
                <w:rFonts w:ascii="Calibri" w:eastAsia="Calibri" w:hAnsi="Calibri" w:cs="Calibri"/>
                <w:sz w:val="18"/>
                <w:szCs w:val="18"/>
              </w:rPr>
              <w:t>, it would be expensive.</w:t>
            </w:r>
          </w:p>
        </w:tc>
        <w:tc>
          <w:tcPr>
            <w:tcW w:w="3670" w:type="dxa"/>
            <w:tcBorders>
              <w:top w:val="nil"/>
              <w:left w:val="nil"/>
              <w:bottom w:val="nil"/>
              <w:right w:val="nil"/>
            </w:tcBorders>
            <w:shd w:val="clear" w:color="auto" w:fill="auto"/>
            <w:tcMar>
              <w:top w:w="115" w:type="dxa"/>
              <w:left w:w="115" w:type="dxa"/>
              <w:bottom w:w="115" w:type="dxa"/>
              <w:right w:w="115" w:type="dxa"/>
            </w:tcMar>
          </w:tcPr>
          <w:p w14:paraId="142E71EB" w14:textId="77777777" w:rsidR="001F7F1B" w:rsidRDefault="00000000">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Example: The air on Mars contains mostly carbon dioxide. </w:t>
            </w:r>
            <w:r>
              <w:rPr>
                <w:rFonts w:ascii="Calibri" w:eastAsia="Calibri" w:hAnsi="Calibri" w:cs="Calibri"/>
                <w:sz w:val="18"/>
                <w:szCs w:val="18"/>
                <w:u w:val="single"/>
              </w:rPr>
              <w:t>Therefore</w:t>
            </w:r>
            <w:r>
              <w:rPr>
                <w:rFonts w:ascii="Calibri" w:eastAsia="Calibri" w:hAnsi="Calibri" w:cs="Calibri"/>
                <w:sz w:val="18"/>
                <w:szCs w:val="18"/>
              </w:rPr>
              <w:t>, humans would not be able to breathe there.</w:t>
            </w:r>
          </w:p>
        </w:tc>
      </w:tr>
    </w:tbl>
    <w:p w14:paraId="089138E1" w14:textId="77777777" w:rsidR="001F7F1B" w:rsidRDefault="001F7F1B">
      <w:pPr>
        <w:spacing w:line="240" w:lineRule="auto"/>
        <w:jc w:val="both"/>
        <w:rPr>
          <w:rFonts w:ascii="Calibri" w:eastAsia="Calibri" w:hAnsi="Calibri" w:cs="Calibri"/>
        </w:rPr>
      </w:pPr>
    </w:p>
    <w:tbl>
      <w:tblPr>
        <w:tblStyle w:val="aa"/>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1F7F1B" w14:paraId="17D4BF49"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463FC77C" w14:textId="77777777" w:rsidR="001F7F1B"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Comment</w:t>
            </w:r>
          </w:p>
        </w:tc>
      </w:tr>
      <w:tr w:rsidR="001F7F1B" w14:paraId="3C41DF3C" w14:textId="77777777">
        <w:trPr>
          <w:trHeight w:val="5904"/>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115" w:type="dxa"/>
              <w:left w:w="115" w:type="dxa"/>
              <w:bottom w:w="115" w:type="dxa"/>
              <w:right w:w="115" w:type="dxa"/>
            </w:tcMar>
          </w:tcPr>
          <w:p w14:paraId="57BB01D3" w14:textId="77777777" w:rsidR="001F7F1B" w:rsidRDefault="001F7F1B">
            <w:pPr>
              <w:widowControl w:val="0"/>
              <w:spacing w:line="240" w:lineRule="auto"/>
              <w:rPr>
                <w:rFonts w:ascii="Calibri" w:eastAsia="Calibri" w:hAnsi="Calibri" w:cs="Calibri"/>
              </w:rPr>
            </w:pPr>
          </w:p>
        </w:tc>
      </w:tr>
    </w:tbl>
    <w:p w14:paraId="461DC3A2" w14:textId="77777777" w:rsidR="001F7F1B" w:rsidRDefault="001F7F1B">
      <w:pPr>
        <w:rPr>
          <w:rFonts w:ascii="Calibri" w:eastAsia="Calibri" w:hAnsi="Calibri" w:cs="Calibri"/>
        </w:rPr>
      </w:pPr>
      <w:bookmarkStart w:id="4" w:name="_fezq0d5zyda3" w:colFirst="0" w:colLast="0"/>
      <w:bookmarkEnd w:id="4"/>
    </w:p>
    <w:sectPr w:rsidR="001F7F1B">
      <w:headerReference w:type="default" r:id="rId13"/>
      <w:footerReference w:type="default" r:id="rId14"/>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54D1F" w14:textId="77777777" w:rsidR="00A176C8" w:rsidRDefault="00A176C8">
      <w:pPr>
        <w:spacing w:line="240" w:lineRule="auto"/>
      </w:pPr>
      <w:r>
        <w:separator/>
      </w:r>
    </w:p>
  </w:endnote>
  <w:endnote w:type="continuationSeparator" w:id="0">
    <w:p w14:paraId="0614B6CF" w14:textId="77777777" w:rsidR="00A176C8" w:rsidRDefault="00A176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5A198" w14:textId="77777777" w:rsidR="001F7F1B" w:rsidRDefault="001F7F1B">
    <w:pPr>
      <w:tabs>
        <w:tab w:val="center" w:pos="4680"/>
        <w:tab w:val="right" w:pos="9360"/>
        <w:tab w:val="right" w:pos="11040"/>
      </w:tabs>
      <w:spacing w:line="240" w:lineRule="auto"/>
      <w:rPr>
        <w:rFonts w:ascii="Calibri" w:eastAsia="Calibri" w:hAnsi="Calibri" w:cs="Calibri"/>
        <w:sz w:val="24"/>
        <w:szCs w:val="24"/>
      </w:rPr>
    </w:pPr>
  </w:p>
  <w:tbl>
    <w:tblPr>
      <w:tblStyle w:val="ab"/>
      <w:tblW w:w="110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2580"/>
      <w:gridCol w:w="3990"/>
      <w:gridCol w:w="735"/>
      <w:gridCol w:w="930"/>
    </w:tblGrid>
    <w:tr w:rsidR="001F7F1B" w14:paraId="6FB111C0" w14:textId="77777777">
      <w:trPr>
        <w:trHeight w:val="105"/>
        <w:jc w:val="center"/>
      </w:trPr>
      <w:tc>
        <w:tcPr>
          <w:tcW w:w="280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30252C85" w14:textId="77777777" w:rsidR="001F7F1B"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087C6BD" wp14:editId="43E00B11">
                <wp:extent cx="1666875" cy="4572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666875" cy="457200"/>
                        </a:xfrm>
                        <a:prstGeom prst="rect">
                          <a:avLst/>
                        </a:prstGeom>
                        <a:ln/>
                      </pic:spPr>
                    </pic:pic>
                  </a:graphicData>
                </a:graphic>
              </wp:inline>
            </w:drawing>
          </w:r>
        </w:p>
      </w:tc>
      <w:tc>
        <w:tcPr>
          <w:tcW w:w="2580"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1D29BE2A" w14:textId="77777777" w:rsidR="001F7F1B"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051563D2" wp14:editId="20A31E32">
                <wp:extent cx="1346686" cy="210706"/>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1346686" cy="210706"/>
                        </a:xfrm>
                        <a:prstGeom prst="rect">
                          <a:avLst/>
                        </a:prstGeom>
                        <a:ln/>
                      </pic:spPr>
                    </pic:pic>
                  </a:graphicData>
                </a:graphic>
              </wp:inline>
            </w:drawing>
          </w:r>
        </w:p>
        <w:p w14:paraId="65710E8C" w14:textId="77777777" w:rsidR="001F7F1B" w:rsidRDefault="001F7F1B">
          <w:pPr>
            <w:tabs>
              <w:tab w:val="center" w:pos="4680"/>
              <w:tab w:val="right" w:pos="9360"/>
              <w:tab w:val="right" w:pos="11040"/>
            </w:tabs>
            <w:spacing w:line="240" w:lineRule="auto"/>
            <w:jc w:val="center"/>
            <w:rPr>
              <w:rFonts w:ascii="Calibri" w:eastAsia="Calibri" w:hAnsi="Calibri" w:cs="Calibri"/>
              <w:b/>
              <w:i/>
              <w:sz w:val="14"/>
              <w:szCs w:val="14"/>
            </w:rPr>
          </w:pPr>
        </w:p>
        <w:p w14:paraId="3D480107" w14:textId="77777777" w:rsidR="001F7F1B" w:rsidRDefault="00000000">
          <w:pPr>
            <w:tabs>
              <w:tab w:val="center" w:pos="4680"/>
              <w:tab w:val="right" w:pos="9360"/>
              <w:tab w:val="right" w:pos="11040"/>
            </w:tabs>
            <w:spacing w:line="240" w:lineRule="auto"/>
            <w:jc w:val="center"/>
            <w:rPr>
              <w:rFonts w:ascii="Calibri" w:eastAsia="Calibri" w:hAnsi="Calibri" w:cs="Calibri"/>
              <w:b/>
              <w:i/>
              <w:sz w:val="14"/>
              <w:szCs w:val="14"/>
            </w:rPr>
          </w:pPr>
          <w:r>
            <w:rPr>
              <w:rFonts w:ascii="Calibri" w:eastAsia="Calibri" w:hAnsi="Calibri" w:cs="Calibri"/>
              <w:b/>
              <w:i/>
              <w:sz w:val="14"/>
              <w:szCs w:val="14"/>
            </w:rPr>
            <w:t>Understanding Teachers as Designers</w:t>
          </w:r>
        </w:p>
        <w:p w14:paraId="0E5C402A" w14:textId="77777777" w:rsidR="001F7F1B" w:rsidRDefault="00000000">
          <w:pPr>
            <w:tabs>
              <w:tab w:val="center" w:pos="4680"/>
              <w:tab w:val="right" w:pos="9360"/>
              <w:tab w:val="right" w:pos="11040"/>
            </w:tabs>
            <w:spacing w:line="240" w:lineRule="auto"/>
            <w:jc w:val="center"/>
            <w:rPr>
              <w:rFonts w:ascii="Calibri" w:eastAsia="Calibri" w:hAnsi="Calibri" w:cs="Calibri"/>
              <w:b/>
              <w:sz w:val="10"/>
              <w:szCs w:val="10"/>
            </w:rPr>
          </w:pPr>
          <w:r>
            <w:rPr>
              <w:rFonts w:ascii="Calibri" w:eastAsia="Calibri" w:hAnsi="Calibri" w:cs="Calibri"/>
              <w:b/>
              <w:sz w:val="10"/>
              <w:szCs w:val="10"/>
            </w:rPr>
            <w:t>Research project</w:t>
          </w:r>
        </w:p>
        <w:p w14:paraId="04163DD7" w14:textId="77777777" w:rsidR="001F7F1B" w:rsidRDefault="001F7F1B">
          <w:pPr>
            <w:tabs>
              <w:tab w:val="center" w:pos="4680"/>
              <w:tab w:val="right" w:pos="9360"/>
              <w:tab w:val="right" w:pos="11040"/>
            </w:tabs>
            <w:spacing w:line="240" w:lineRule="auto"/>
            <w:jc w:val="center"/>
            <w:rPr>
              <w:rFonts w:ascii="Calibri" w:eastAsia="Calibri" w:hAnsi="Calibri" w:cs="Calibri"/>
              <w:b/>
              <w:sz w:val="12"/>
              <w:szCs w:val="12"/>
            </w:rPr>
          </w:pPr>
        </w:p>
      </w:tc>
      <w:tc>
        <w:tcPr>
          <w:tcW w:w="3990"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644F0585" w14:textId="77777777" w:rsidR="001F7F1B" w:rsidRDefault="00000000">
          <w:pPr>
            <w:tabs>
              <w:tab w:val="center" w:pos="4680"/>
              <w:tab w:val="right" w:pos="9360"/>
              <w:tab w:val="right" w:pos="11040"/>
            </w:tabs>
            <w:spacing w:before="240" w:after="240" w:line="240" w:lineRule="auto"/>
            <w:rPr>
              <w:rFonts w:ascii="Calibri" w:eastAsia="Calibri" w:hAnsi="Calibri" w:cs="Calibri"/>
              <w:sz w:val="12"/>
              <w:szCs w:val="12"/>
            </w:rPr>
          </w:pPr>
          <w:r>
            <w:rPr>
              <w:rFonts w:ascii="Calibri" w:eastAsia="Calibri" w:hAnsi="Calibri" w:cs="Calibri"/>
              <w:b/>
              <w:sz w:val="12"/>
              <w:szCs w:val="12"/>
            </w:rPr>
            <w:t>Taylor, K.; Lawrence, J.; Connor, C. &amp; Snow, C. (2018).</w:t>
          </w:r>
          <w:r>
            <w:rPr>
              <w:rFonts w:ascii="Calibri" w:eastAsia="Calibri" w:hAnsi="Calibri" w:cs="Calibri"/>
              <w:sz w:val="12"/>
              <w:szCs w:val="12"/>
            </w:rPr>
            <w:t xml:space="preserve"> </w:t>
          </w:r>
          <w:r>
            <w:rPr>
              <w:rFonts w:ascii="Calibri" w:eastAsia="Calibri" w:hAnsi="Calibri" w:cs="Calibri"/>
              <w:i/>
              <w:sz w:val="12"/>
              <w:szCs w:val="12"/>
            </w:rPr>
            <w:t xml:space="preserve">Cognitive and linguistic features of adolescent argumentative writing: Do connectives signal more complex reasoning? </w:t>
          </w:r>
          <w:r>
            <w:rPr>
              <w:rFonts w:ascii="Calibri" w:eastAsia="Calibri" w:hAnsi="Calibri" w:cs="Calibri"/>
              <w:sz w:val="12"/>
              <w:szCs w:val="12"/>
            </w:rPr>
            <w:t>Reading and writing. doi:</w:t>
          </w:r>
          <w:hyperlink r:id="rId3">
            <w:r>
              <w:rPr>
                <w:rFonts w:ascii="Calibri" w:eastAsia="Calibri" w:hAnsi="Calibri" w:cs="Calibri"/>
                <w:color w:val="1155CC"/>
                <w:sz w:val="12"/>
                <w:szCs w:val="12"/>
                <w:u w:val="single"/>
              </w:rPr>
              <w:t>10.1007/s11145-018-9898-6</w:t>
            </w:r>
          </w:hyperlink>
        </w:p>
      </w:tc>
      <w:tc>
        <w:tcPr>
          <w:tcW w:w="735" w:type="dxa"/>
          <w:tcBorders>
            <w:top w:val="single" w:sz="4" w:space="0" w:color="1D7EBE"/>
            <w:left w:val="single" w:sz="8" w:space="0" w:color="FFFFFF"/>
            <w:bottom w:val="single" w:sz="8" w:space="0" w:color="FFFFFF"/>
            <w:right w:val="single" w:sz="8" w:space="0" w:color="FFFFFF"/>
          </w:tcBorders>
          <w:tcMar>
            <w:top w:w="0" w:type="dxa"/>
            <w:left w:w="0" w:type="dxa"/>
            <w:bottom w:w="0" w:type="dxa"/>
            <w:right w:w="0" w:type="dxa"/>
          </w:tcMar>
          <w:vAlign w:val="center"/>
        </w:tcPr>
        <w:p w14:paraId="4693A3CC" w14:textId="77777777" w:rsidR="001F7F1B"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2CCA32C4" wp14:editId="640A516F">
                <wp:extent cx="310217" cy="310217"/>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28FF92D7" w14:textId="77777777" w:rsidR="001F7F1B"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AE2ED0E" wp14:editId="6EAD3B34">
                <wp:extent cx="437170" cy="46672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977" r="977"/>
                        <a:stretch>
                          <a:fillRect/>
                        </a:stretch>
                      </pic:blipFill>
                      <pic:spPr>
                        <a:xfrm>
                          <a:off x="0" y="0"/>
                          <a:ext cx="437170" cy="466725"/>
                        </a:xfrm>
                        <a:prstGeom prst="rect">
                          <a:avLst/>
                        </a:prstGeom>
                        <a:ln/>
                      </pic:spPr>
                    </pic:pic>
                  </a:graphicData>
                </a:graphic>
              </wp:inline>
            </w:drawing>
          </w:r>
        </w:p>
      </w:tc>
    </w:tr>
  </w:tbl>
  <w:p w14:paraId="7702F62C" w14:textId="77777777" w:rsidR="001F7F1B" w:rsidRDefault="001F7F1B">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1C952" w14:textId="77777777" w:rsidR="00A176C8" w:rsidRDefault="00A176C8">
      <w:pPr>
        <w:spacing w:line="240" w:lineRule="auto"/>
      </w:pPr>
      <w:r>
        <w:separator/>
      </w:r>
    </w:p>
  </w:footnote>
  <w:footnote w:type="continuationSeparator" w:id="0">
    <w:p w14:paraId="29BD7B32" w14:textId="77777777" w:rsidR="00A176C8" w:rsidRDefault="00A176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51559" w14:textId="77777777" w:rsidR="001F7F1B" w:rsidRDefault="001F7F1B">
    <w:pPr>
      <w:rPr>
        <w:rFonts w:ascii="Calibri" w:eastAsia="Calibri" w:hAnsi="Calibri" w:cs="Calibri"/>
      </w:rPr>
    </w:pPr>
    <w:bookmarkStart w:id="5" w:name="_1u77kp95hsxl" w:colFirst="0" w:colLast="0"/>
    <w:bookmarkEnd w:id="5"/>
  </w:p>
  <w:p w14:paraId="2020B7B3" w14:textId="77777777" w:rsidR="001F7F1B" w:rsidRDefault="001F7F1B">
    <w:pPr>
      <w:pBdr>
        <w:top w:val="nil"/>
        <w:left w:val="nil"/>
        <w:bottom w:val="nil"/>
        <w:right w:val="nil"/>
        <w:between w:val="nil"/>
      </w:pBdr>
      <w:tabs>
        <w:tab w:val="center" w:pos="4680"/>
        <w:tab w:val="right" w:pos="9360"/>
      </w:tabs>
      <w:spacing w:line="240" w:lineRule="auto"/>
      <w:rPr>
        <w:rFonts w:ascii="Calibri" w:eastAsia="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C4468"/>
    <w:multiLevelType w:val="multilevel"/>
    <w:tmpl w:val="127C8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8329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F1B"/>
    <w:rsid w:val="001F7F1B"/>
    <w:rsid w:val="00A176C8"/>
    <w:rsid w:val="00BA3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9358"/>
  <w15:docId w15:val="{E594FE95-7391-42FE-AF15-FFAE8C9C1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0.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9.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dx.doi.org/10.1007/s11145-018-9898-6" TargetMode="External"/><Relationship Id="rId2" Type="http://schemas.openxmlformats.org/officeDocument/2006/relationships/image" Target="media/image3.png"/><Relationship Id="rId1" Type="http://schemas.openxmlformats.org/officeDocument/2006/relationships/image" Target="media/image1.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2023-06-15T08:32:00Z</dcterms:created>
  <dcterms:modified xsi:type="dcterms:W3CDTF">2023-06-15T08:35:00Z</dcterms:modified>
</cp:coreProperties>
</file>